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92EA8" w:rsidRDefault="00692EA8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A7B8A" w:rsidRDefault="006A7B8A" w:rsidP="003A77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A7B8A">
        <w:rPr>
          <w:rFonts w:ascii="Times New Roman" w:hAnsi="Times New Roman" w:cs="Times New Roman"/>
          <w:b/>
          <w:sz w:val="32"/>
          <w:szCs w:val="32"/>
        </w:rPr>
        <w:t>Skill</w:t>
      </w:r>
      <w:proofErr w:type="spellEnd"/>
      <w:r w:rsidRPr="006A7B8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A7B8A">
        <w:rPr>
          <w:rFonts w:ascii="Times New Roman" w:hAnsi="Times New Roman" w:cs="Times New Roman"/>
          <w:b/>
          <w:sz w:val="32"/>
          <w:szCs w:val="32"/>
        </w:rPr>
        <w:t>Management</w:t>
      </w:r>
      <w:proofErr w:type="spellEnd"/>
      <w:r w:rsidRPr="006A7B8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A7B8A">
        <w:rPr>
          <w:rFonts w:ascii="Times New Roman" w:hAnsi="Times New Roman" w:cs="Times New Roman"/>
          <w:b/>
          <w:sz w:val="32"/>
          <w:szCs w:val="32"/>
        </w:rPr>
        <w:t>Plan</w:t>
      </w:r>
      <w:proofErr w:type="spellEnd"/>
    </w:p>
    <w:p w:rsidR="006A7B8A" w:rsidRDefault="000B6320" w:rsidP="003A77FA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A77FA">
        <w:rPr>
          <w:rFonts w:ascii="Times New Roman" w:eastAsia="Arial Unicode MS" w:hAnsi="Times New Roman" w:cs="Times New Roman"/>
          <w:b/>
          <w:noProof/>
          <w:color w:val="FFFFFF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5FB779A" wp14:editId="6B281AFF">
            <wp:simplePos x="0" y="0"/>
            <wp:positionH relativeFrom="page">
              <wp:posOffset>-22870</wp:posOffset>
            </wp:positionH>
            <wp:positionV relativeFrom="margin">
              <wp:posOffset>3896308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694">
        <w:rPr>
          <w:rFonts w:ascii="Times New Roman" w:hAnsi="Times New Roman" w:cs="Times New Roman"/>
          <w:color w:val="000000" w:themeColor="text1"/>
          <w:sz w:val="32"/>
          <w:szCs w:val="32"/>
        </w:rPr>
        <w:t>Компетенция «Графический дизайн»</w:t>
      </w:r>
      <w:r w:rsidRPr="003A77F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6A7B8A" w:rsidRPr="006A7B8A" w:rsidRDefault="006A7B8A" w:rsidP="006A7B8A">
      <w:pPr>
        <w:jc w:val="center"/>
        <w:rPr>
          <w:rFonts w:ascii="Times New Roman" w:hAnsi="Times New Roman" w:cs="Times New Roman"/>
          <w:noProof/>
          <w:lang w:eastAsia="ru-RU"/>
        </w:rPr>
      </w:pPr>
      <w:r w:rsidRPr="006A7B8A">
        <w:rPr>
          <w:rFonts w:ascii="Times New Roman" w:hAnsi="Times New Roman" w:cs="Times New Roman"/>
          <w:noProof/>
          <w:lang w:eastAsia="ru-RU"/>
        </w:rPr>
        <w:t>VI</w:t>
      </w:r>
      <w:r w:rsidR="000441BB">
        <w:rPr>
          <w:rFonts w:ascii="Times New Roman" w:hAnsi="Times New Roman" w:cs="Times New Roman"/>
          <w:noProof/>
          <w:lang w:val="en-US" w:eastAsia="ru-RU"/>
        </w:rPr>
        <w:t>I</w:t>
      </w:r>
      <w:r w:rsidRPr="006A7B8A">
        <w:rPr>
          <w:rFonts w:ascii="Times New Roman" w:hAnsi="Times New Roman" w:cs="Times New Roman"/>
          <w:noProof/>
          <w:lang w:eastAsia="ru-RU"/>
        </w:rPr>
        <w:t>I Открытый региональный чемпионат «Молодые профессионалы»</w:t>
      </w:r>
    </w:p>
    <w:p w:rsidR="006A7B8A" w:rsidRPr="006A7B8A" w:rsidRDefault="006A7B8A" w:rsidP="006A7B8A">
      <w:pPr>
        <w:jc w:val="center"/>
        <w:rPr>
          <w:rFonts w:ascii="Times New Roman" w:hAnsi="Times New Roman" w:cs="Times New Roman"/>
          <w:noProof/>
          <w:lang w:eastAsia="ru-RU"/>
        </w:rPr>
      </w:pPr>
      <w:r w:rsidRPr="006A7B8A">
        <w:rPr>
          <w:rFonts w:ascii="Times New Roman" w:hAnsi="Times New Roman" w:cs="Times New Roman"/>
          <w:noProof/>
          <w:lang w:eastAsia="ru-RU"/>
        </w:rPr>
        <w:t>(Worldskills Russia)  Республики Бурятия</w:t>
      </w:r>
    </w:p>
    <w:p w:rsidR="003A77FA" w:rsidRDefault="000441BB" w:rsidP="006A7B8A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г. Улан - Удэ, 29</w:t>
      </w:r>
      <w:r w:rsidR="006A7B8A" w:rsidRPr="006A7B8A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 xml:space="preserve">ноября – 3 декабря </w:t>
      </w:r>
      <w:r w:rsidR="006A7B8A" w:rsidRPr="006A7B8A">
        <w:rPr>
          <w:rFonts w:ascii="Times New Roman" w:hAnsi="Times New Roman" w:cs="Times New Roman"/>
          <w:noProof/>
          <w:lang w:eastAsia="ru-RU"/>
        </w:rPr>
        <w:t xml:space="preserve"> 202</w:t>
      </w:r>
      <w:r>
        <w:rPr>
          <w:rFonts w:ascii="Times New Roman" w:hAnsi="Times New Roman" w:cs="Times New Roman"/>
          <w:noProof/>
          <w:lang w:eastAsia="ru-RU"/>
        </w:rPr>
        <w:t>1</w:t>
      </w:r>
      <w:r w:rsidR="006A7B8A" w:rsidRPr="006A7B8A">
        <w:rPr>
          <w:rFonts w:ascii="Times New Roman" w:hAnsi="Times New Roman" w:cs="Times New Roman"/>
          <w:noProof/>
          <w:lang w:eastAsia="ru-RU"/>
        </w:rPr>
        <w:t xml:space="preserve"> года</w:t>
      </w:r>
      <w:r w:rsidR="003A77FA">
        <w:rPr>
          <w:rFonts w:ascii="Times New Roman" w:hAnsi="Times New Roman" w:cs="Times New Roman"/>
          <w:noProof/>
          <w:sz w:val="32"/>
          <w:szCs w:val="32"/>
          <w:lang w:eastAsia="ru-RU"/>
        </w:rPr>
        <w:br w:type="page"/>
      </w:r>
    </w:p>
    <w:p w:rsidR="005C1694" w:rsidRDefault="005C1694" w:rsidP="003A77FA">
      <w:pPr>
        <w:jc w:val="center"/>
        <w:sectPr w:rsidR="005C1694" w:rsidSect="00D91A4C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6A7B8A" w:rsidRPr="000441BB" w:rsidRDefault="006A7B8A" w:rsidP="006A7B8A">
      <w:pPr>
        <w:spacing w:after="48" w:line="10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B8A" w:rsidRPr="000441BB" w:rsidRDefault="006A7B8A" w:rsidP="006A7B8A">
      <w:pPr>
        <w:spacing w:after="48" w:line="10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B8A" w:rsidRPr="000441BB" w:rsidRDefault="006A7B8A" w:rsidP="006A7B8A">
      <w:pPr>
        <w:spacing w:after="48" w:line="10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B8A" w:rsidRPr="006A7B8A" w:rsidRDefault="006A7B8A" w:rsidP="006A7B8A">
      <w:pPr>
        <w:spacing w:after="48" w:line="10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Skill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Management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Plan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обязательной частью системы контроля качества в рамках 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VII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Открытого Регионального </w:t>
      </w:r>
      <w:proofErr w:type="gramStart"/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>Чемпионата  «</w:t>
      </w:r>
      <w:proofErr w:type="gramEnd"/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>Молодые профессионалы» (</w:t>
      </w:r>
      <w:proofErr w:type="spellStart"/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WorldSkills</w:t>
      </w:r>
      <w:proofErr w:type="spellEnd"/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Russia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>) Республики Бурятия.</w:t>
      </w:r>
    </w:p>
    <w:p w:rsidR="006A7B8A" w:rsidRPr="006A7B8A" w:rsidRDefault="006A7B8A" w:rsidP="006A7B8A">
      <w:pPr>
        <w:spacing w:after="48" w:line="10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SMP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дорожной картой, направляющим документом (задания, сроки, ответственность и т. д.) для успешного проведения и управления каждым днем соревнований.</w:t>
      </w:r>
    </w:p>
    <w:p w:rsidR="006A7B8A" w:rsidRPr="006A7B8A" w:rsidRDefault="006A7B8A" w:rsidP="006A7B8A">
      <w:pPr>
        <w:spacing w:after="48" w:line="10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Команда управления компетенцией 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SMT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MC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CE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DCE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TE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 xml:space="preserve">) ответственна за производство, составление плана за 1 день до соревнований (этого до </w:t>
      </w:r>
      <w:r w:rsidRPr="006A7B8A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>-4) и предоставление Техническому департаменту Союза ВСР. Далее Команда управления компетенцией ответственна за обеспечение необходимых задач и соблюдение менеджмент плана в течение проведения конкурса.</w:t>
      </w:r>
    </w:p>
    <w:p w:rsidR="006A7B8A" w:rsidRPr="006A7B8A" w:rsidRDefault="006A7B8A" w:rsidP="006A7B8A">
      <w:pPr>
        <w:spacing w:after="48" w:line="10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7B8A">
        <w:rPr>
          <w:rFonts w:ascii="Times New Roman" w:eastAsia="Times New Roman" w:hAnsi="Times New Roman" w:cs="Times New Roman"/>
          <w:color w:val="000000"/>
          <w:lang w:eastAsia="ru-RU"/>
        </w:rPr>
        <w:t>Условные обозначения: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— </w:t>
      </w:r>
      <w:proofErr w:type="gramStart"/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 -</w:t>
      </w:r>
      <w:proofErr w:type="gramEnd"/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за 2 дня  до соревнований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— </w:t>
      </w:r>
      <w:proofErr w:type="gramStart"/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 -</w:t>
      </w:r>
      <w:proofErr w:type="gramEnd"/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1 день соревнований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 -</w:t>
      </w:r>
      <w:proofErr w:type="gramEnd"/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день соревнований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+ </w:t>
      </w:r>
      <w:proofErr w:type="gramStart"/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 -</w:t>
      </w:r>
      <w:proofErr w:type="gramEnd"/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день  после соревнований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CE – </w:t>
      </w: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эксперт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DCE – </w:t>
      </w: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зам. Главного эксперта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 —</w:t>
      </w: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Технический эксперт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EC —</w:t>
      </w: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Эксперт компатриот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IE – </w:t>
      </w: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Независимый эксперт 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SMT —</w:t>
      </w: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Команда управления компетенцией</w:t>
      </w:r>
    </w:p>
    <w:p w:rsidR="006A7B8A" w:rsidRPr="006A7B8A" w:rsidRDefault="006A7B8A" w:rsidP="006A7B8A">
      <w:pPr>
        <w:numPr>
          <w:ilvl w:val="0"/>
          <w:numId w:val="1"/>
        </w:numPr>
        <w:tabs>
          <w:tab w:val="num" w:pos="1276"/>
        </w:tabs>
        <w:suppressAutoHyphens/>
        <w:spacing w:after="48" w:line="100" w:lineRule="atLeast"/>
        <w:ind w:firstLine="11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</w:t>
      </w:r>
      <w:r w:rsidRPr="006A7B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–конкурсанты </w:t>
      </w:r>
    </w:p>
    <w:p w:rsidR="000E1B8C" w:rsidRDefault="005C1694" w:rsidP="005C1694">
      <w:pPr>
        <w:rPr>
          <w:noProof/>
          <w:lang w:eastAsia="ru-RU"/>
        </w:rPr>
      </w:pPr>
      <w:r>
        <w:t xml:space="preserve">           </w:t>
      </w: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  <w:bookmarkStart w:id="0" w:name="_GoBack"/>
      <w:bookmarkEnd w:id="0"/>
    </w:p>
    <w:p w:rsidR="006A7B8A" w:rsidRPr="006A7B8A" w:rsidRDefault="006A7B8A" w:rsidP="006A7B8A">
      <w:pPr>
        <w:tabs>
          <w:tab w:val="left" w:pos="567"/>
        </w:tabs>
        <w:spacing w:line="242" w:lineRule="auto"/>
        <w:ind w:left="1023" w:hanging="1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A7B8A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ПРОГРАММА </w:t>
      </w:r>
    </w:p>
    <w:p w:rsidR="006A7B8A" w:rsidRPr="006A7B8A" w:rsidRDefault="006A7B8A" w:rsidP="006A7B8A">
      <w:pPr>
        <w:shd w:val="clear" w:color="auto" w:fill="FFFFFF"/>
        <w:tabs>
          <w:tab w:val="left" w:pos="567"/>
        </w:tabs>
        <w:spacing w:line="242" w:lineRule="auto"/>
        <w:ind w:left="1023" w:hanging="1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 w:rsidRPr="006A7B8A">
        <w:rPr>
          <w:rFonts w:ascii="Arial" w:eastAsia="Times New Roman" w:hAnsi="Arial" w:cs="Arial"/>
          <w:b/>
          <w:sz w:val="28"/>
          <w:szCs w:val="28"/>
          <w:lang w:val="en-US" w:eastAsia="ru-RU"/>
        </w:rPr>
        <w:t>VII</w:t>
      </w:r>
      <w:r w:rsidR="004B4D07">
        <w:rPr>
          <w:rFonts w:ascii="Arial" w:eastAsia="Times New Roman" w:hAnsi="Arial" w:cs="Arial"/>
          <w:b/>
          <w:sz w:val="28"/>
          <w:szCs w:val="28"/>
          <w:lang w:val="en-US" w:eastAsia="ru-RU"/>
        </w:rPr>
        <w:t>I</w:t>
      </w:r>
      <w:r w:rsidRPr="006A7B8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Открытого</w:t>
      </w:r>
      <w:proofErr w:type="gramEnd"/>
      <w:r w:rsidRPr="006A7B8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регионального чемпионата «Молодые профессионалы» </w:t>
      </w:r>
    </w:p>
    <w:p w:rsidR="006A7B8A" w:rsidRPr="006A7B8A" w:rsidRDefault="006A7B8A" w:rsidP="006A7B8A">
      <w:pPr>
        <w:shd w:val="clear" w:color="auto" w:fill="FFFFFF"/>
        <w:tabs>
          <w:tab w:val="left" w:pos="567"/>
        </w:tabs>
        <w:spacing w:line="242" w:lineRule="auto"/>
        <w:ind w:left="1023" w:hanging="1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A7B8A">
        <w:rPr>
          <w:rFonts w:ascii="Arial" w:eastAsia="Times New Roman" w:hAnsi="Arial" w:cs="Arial"/>
          <w:b/>
          <w:sz w:val="28"/>
          <w:szCs w:val="28"/>
          <w:lang w:eastAsia="ru-RU"/>
        </w:rPr>
        <w:t>(</w:t>
      </w:r>
      <w:proofErr w:type="spellStart"/>
      <w:r w:rsidRPr="006A7B8A">
        <w:rPr>
          <w:rFonts w:ascii="Arial" w:eastAsia="Times New Roman" w:hAnsi="Arial" w:cs="Arial"/>
          <w:b/>
          <w:sz w:val="28"/>
          <w:szCs w:val="28"/>
          <w:lang w:val="en-US" w:eastAsia="ru-RU"/>
        </w:rPr>
        <w:t>WorldSkills</w:t>
      </w:r>
      <w:proofErr w:type="spellEnd"/>
      <w:r w:rsidRPr="006A7B8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A7B8A">
        <w:rPr>
          <w:rFonts w:ascii="Arial" w:eastAsia="Times New Roman" w:hAnsi="Arial" w:cs="Arial"/>
          <w:b/>
          <w:sz w:val="28"/>
          <w:szCs w:val="28"/>
          <w:lang w:val="en-US" w:eastAsia="ru-RU"/>
        </w:rPr>
        <w:t>Russia</w:t>
      </w:r>
      <w:r w:rsidRPr="006A7B8A">
        <w:rPr>
          <w:rFonts w:ascii="Arial" w:eastAsia="Times New Roman" w:hAnsi="Arial" w:cs="Arial"/>
          <w:b/>
          <w:sz w:val="28"/>
          <w:szCs w:val="28"/>
          <w:lang w:eastAsia="ru-RU"/>
        </w:rPr>
        <w:t>) Республики Бурятия</w:t>
      </w:r>
    </w:p>
    <w:p w:rsidR="006A7B8A" w:rsidRPr="006A7B8A" w:rsidRDefault="006A7B8A" w:rsidP="006A7B8A">
      <w:pPr>
        <w:spacing w:after="48" w:line="100" w:lineRule="atLeast"/>
        <w:ind w:left="1023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4331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"/>
        <w:gridCol w:w="1701"/>
        <w:gridCol w:w="1134"/>
        <w:gridCol w:w="2977"/>
        <w:gridCol w:w="2977"/>
        <w:gridCol w:w="1276"/>
        <w:gridCol w:w="1559"/>
        <w:gridCol w:w="2693"/>
      </w:tblGrid>
      <w:tr w:rsidR="006A7B8A" w:rsidRPr="006A7B8A" w:rsidTr="008A36F7">
        <w:trPr>
          <w:gridBefore w:val="1"/>
          <w:wBefore w:w="14" w:type="dxa"/>
          <w:trHeight w:hRule="exact" w:val="340"/>
        </w:trPr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С-2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5DCE4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С-1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E4D5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С1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E4D5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С2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DBDB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С+1</w:t>
            </w:r>
          </w:p>
        </w:tc>
      </w:tr>
      <w:tr w:rsidR="006A7B8A" w:rsidRPr="006A7B8A" w:rsidTr="008A36F7">
        <w:trPr>
          <w:gridBefore w:val="1"/>
          <w:wBefore w:w="14" w:type="dxa"/>
          <w:trHeight w:hRule="exact" w:val="346"/>
        </w:trPr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3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  <w:t>5</w:t>
            </w:r>
          </w:p>
        </w:tc>
      </w:tr>
      <w:tr w:rsidR="006A7B8A" w:rsidRPr="006A7B8A" w:rsidTr="008A36F7">
        <w:trPr>
          <w:gridBefore w:val="1"/>
          <w:wBefore w:w="14" w:type="dxa"/>
          <w:trHeight w:hRule="exact" w:val="397"/>
        </w:trPr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A7B8A" w:rsidRPr="006A7B8A" w:rsidRDefault="000441BB" w:rsidP="000441BB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 xml:space="preserve"> 29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.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val="en-US" w:eastAsia="ar-SA"/>
              </w:rPr>
              <w:t>11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.202</w:t>
            </w: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1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0441BB" w:rsidP="000441BB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30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.11.202</w:t>
            </w: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1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0441BB" w:rsidP="000441BB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01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.1</w:t>
            </w: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2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.202</w:t>
            </w: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1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0441BB" w:rsidP="000441BB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02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.1</w:t>
            </w: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2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.202</w:t>
            </w: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B8A" w:rsidRPr="006A7B8A" w:rsidRDefault="000441BB" w:rsidP="000441BB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color w:val="323E4F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03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.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val="en-US" w:eastAsia="ar-SA"/>
              </w:rPr>
              <w:t>1</w:t>
            </w: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2</w:t>
            </w:r>
            <w:r w:rsidR="006A7B8A" w:rsidRPr="006A7B8A"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.202</w:t>
            </w:r>
            <w:r>
              <w:rPr>
                <w:rFonts w:ascii="Times New Roman" w:eastAsia="SimSun" w:hAnsi="Times New Roman" w:cs="Times New Roman"/>
                <w:b/>
                <w:color w:val="323E4F"/>
                <w:kern w:val="1"/>
                <w:lang w:eastAsia="ar-SA"/>
              </w:rPr>
              <w:t>1</w:t>
            </w:r>
          </w:p>
        </w:tc>
      </w:tr>
      <w:tr w:rsidR="006A7B8A" w:rsidRPr="006A7B8A" w:rsidTr="008A36F7">
        <w:trPr>
          <w:gridBefore w:val="1"/>
          <w:wBefore w:w="14" w:type="dxa"/>
          <w:trHeight w:hRule="exact" w:val="340"/>
        </w:trPr>
        <w:tc>
          <w:tcPr>
            <w:tcW w:w="283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понедельник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вторник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среда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четверг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  <w:t>пятница</w:t>
            </w:r>
          </w:p>
        </w:tc>
      </w:tr>
      <w:tr w:rsidR="006A7B8A" w:rsidRPr="006A7B8A" w:rsidTr="008A36F7">
        <w:trPr>
          <w:gridBefore w:val="1"/>
          <w:wBefore w:w="14" w:type="dxa"/>
          <w:trHeight w:val="655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  <w:t>Дни до  соревнований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  <w:t>Соревновательные дни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  <w:t>День после соревнований</w:t>
            </w:r>
          </w:p>
        </w:tc>
      </w:tr>
      <w:tr w:rsidR="006A7B8A" w:rsidRPr="006A7B8A" w:rsidTr="008A36F7">
        <w:trPr>
          <w:gridBefore w:val="1"/>
          <w:wBefore w:w="14" w:type="dxa"/>
          <w:trHeight w:val="489"/>
        </w:trPr>
        <w:tc>
          <w:tcPr>
            <w:tcW w:w="14317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День С-2</w:t>
            </w:r>
          </w:p>
          <w:p w:rsidR="006A7B8A" w:rsidRPr="006A7B8A" w:rsidRDefault="000441BB" w:rsidP="000441BB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Понедельник 29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.11.202</w:t>
            </w: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1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(День 1 из 5)</w:t>
            </w:r>
          </w:p>
        </w:tc>
      </w:tr>
      <w:tr w:rsidR="006A7B8A" w:rsidRPr="006A7B8A" w:rsidTr="008A36F7">
        <w:trPr>
          <w:gridBefore w:val="1"/>
          <w:wBefore w:w="14" w:type="dxa"/>
          <w:trHeight w:hRule="exact" w:val="446"/>
        </w:trPr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Время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Участники</w:t>
            </w:r>
          </w:p>
        </w:tc>
      </w:tr>
      <w:tr w:rsidR="008A36F7" w:rsidRPr="006A7B8A" w:rsidTr="008A36F7">
        <w:trPr>
          <w:gridBefore w:val="1"/>
          <w:wBefore w:w="14" w:type="dxa"/>
          <w:trHeight w:hRule="exact" w:val="11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F7" w:rsidRPr="008A36F7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8A36F7" w:rsidRPr="008A36F7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8A36F7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09.00-10.00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F7" w:rsidRPr="008A36F7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8A36F7" w:rsidRPr="008A36F7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8A36F7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Торжественная церемония ОТКРЫТИЯ Чемпионата</w:t>
            </w:r>
          </w:p>
          <w:p w:rsidR="008A36F7" w:rsidRPr="008A36F7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F7" w:rsidRPr="006A7B8A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val="en-US" w:eastAsia="ar-SA"/>
              </w:rPr>
              <w:t>SMT</w:t>
            </w:r>
          </w:p>
          <w:p w:rsidR="008A36F7" w:rsidRPr="006A7B8A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Все эксперты </w:t>
            </w:r>
          </w:p>
          <w:p w:rsidR="008A36F7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Конкурсанты</w:t>
            </w:r>
          </w:p>
          <w:p w:rsidR="008A36F7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  <w:p w:rsidR="008A36F7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  <w:p w:rsidR="008A36F7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  <w:p w:rsidR="008A36F7" w:rsidRPr="006A7B8A" w:rsidRDefault="008A36F7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hRule="exact" w:val="1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8A36F7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6A7B8A" w:rsidRPr="008A36F7" w:rsidRDefault="006A7B8A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A36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  <w:r w:rsidR="008A36F7" w:rsidRPr="008A36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</w:t>
            </w:r>
            <w:r w:rsidRPr="008A36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.00-1</w:t>
            </w:r>
            <w:r w:rsidR="008A36F7" w:rsidRPr="008A36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8A36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8A36F7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6A7B8A" w:rsidRPr="008A36F7" w:rsidRDefault="008A36F7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Приемка площадки чемпионата</w:t>
            </w:r>
          </w:p>
          <w:p w:rsidR="006A7B8A" w:rsidRPr="008A36F7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F7" w:rsidRDefault="008A36F7" w:rsidP="008A36F7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A36F7" w:rsidRPr="006A7B8A" w:rsidRDefault="008A36F7" w:rsidP="008A36F7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8A36F7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6A7B8A" w:rsidRPr="008A36F7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6A7B8A" w:rsidRPr="008A36F7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val="489"/>
        </w:trPr>
        <w:tc>
          <w:tcPr>
            <w:tcW w:w="14317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lastRenderedPageBreak/>
              <w:t>День С-1</w:t>
            </w:r>
          </w:p>
          <w:p w:rsidR="006A7B8A" w:rsidRPr="006A7B8A" w:rsidRDefault="000441BB" w:rsidP="000441BB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Вторник 30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.11.202</w:t>
            </w: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1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(День 2 из 5)</w:t>
            </w:r>
          </w:p>
        </w:tc>
      </w:tr>
      <w:tr w:rsidR="006A7B8A" w:rsidRPr="006A7B8A" w:rsidTr="008A36F7">
        <w:trPr>
          <w:gridBefore w:val="1"/>
          <w:wBefore w:w="14" w:type="dxa"/>
          <w:trHeight w:hRule="exact" w:val="5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08.30-10.00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экспертов на площадке чемпионата</w:t>
            </w: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экспертов в системе CIS</w:t>
            </w: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 по ОТ и ТБ при проведении массовых мероприятий.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правилами работы на площадке.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экспертного сообщества: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-разграничение полномочий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-распределение судейских ролей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-временной регламент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регламента чемпионата, Кодекса этики и Технического описания компетенции.</w:t>
            </w:r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Подписание протоколов</w:t>
            </w:r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соответствии площадки</w:t>
            </w:r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соответствии расходных материалов</w:t>
            </w:r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 ознакомлении с временным регламентом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 разграничении полномочий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Независимые эксперты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hRule="exact" w:val="19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10.00-10.30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конкурсантов, проверка документов конкурсантов.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 по ОТ и ТБ при проведении массовых мероприятий.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Жеребьевка рабочих мест.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Подписание протоколов.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hRule="exact" w:val="16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10.30-13.00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конкурсантов с оборудованием и рабочими местами. 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оборудования.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рабочего места.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Подписание протоколов.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hRule="exact" w:val="9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10.30-11.00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</w:t>
            </w:r>
            <w:proofErr w:type="spellStart"/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тулбоксов</w:t>
            </w:r>
            <w:proofErr w:type="spellEnd"/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</w:p>
        </w:tc>
      </w:tr>
      <w:tr w:rsidR="006A7B8A" w:rsidRPr="006A7B8A" w:rsidTr="008A36F7">
        <w:trPr>
          <w:gridBefore w:val="1"/>
          <w:wBefore w:w="14" w:type="dxa"/>
          <w:trHeight w:hRule="exact"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13.00-14.00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hRule="exact" w:val="12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14.00-15.00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критериями оценивания.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Загрузка критериев оценки в систему 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CIS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Подписание протоколов фиксации схемы оценки.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Независимые эксперты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hRule="exact" w:val="30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left="31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оценочных ведомостей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документации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(CE)</w:t>
            </w:r>
          </w:p>
          <w:p w:rsidR="006A7B8A" w:rsidRPr="006A7B8A" w:rsidRDefault="006A7B8A" w:rsidP="006A7B8A">
            <w:pPr>
              <w:spacing w:line="242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 CIS</w:t>
            </w:r>
          </w:p>
          <w:p w:rsidR="006A7B8A" w:rsidRPr="006A7B8A" w:rsidRDefault="006A7B8A" w:rsidP="006A7B8A">
            <w:pPr>
              <w:spacing w:line="242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left="1023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spacing w:after="48" w:line="242" w:lineRule="auto"/>
              <w:ind w:left="102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ru-RU"/>
              </w:rPr>
            </w:pPr>
          </w:p>
        </w:tc>
      </w:tr>
      <w:tr w:rsidR="006A7B8A" w:rsidRPr="006A7B8A" w:rsidTr="008A36F7">
        <w:trPr>
          <w:trHeight w:val="519"/>
        </w:trPr>
        <w:tc>
          <w:tcPr>
            <w:tcW w:w="143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BE4D5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lastRenderedPageBreak/>
              <w:t xml:space="preserve"> День С1</w:t>
            </w:r>
          </w:p>
          <w:p w:rsidR="006A7B8A" w:rsidRPr="006A7B8A" w:rsidRDefault="000441BB" w:rsidP="000441BB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Среда 01.12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.202</w:t>
            </w: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1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(День3 из 5)</w:t>
            </w:r>
          </w:p>
        </w:tc>
      </w:tr>
      <w:tr w:rsidR="006A7B8A" w:rsidRPr="006A7B8A" w:rsidTr="008A36F7">
        <w:trPr>
          <w:trHeight w:hRule="exact" w:val="408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Время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Участники</w:t>
            </w:r>
          </w:p>
        </w:tc>
      </w:tr>
      <w:tr w:rsidR="006A7B8A" w:rsidRPr="006A7B8A" w:rsidTr="008A36F7">
        <w:trPr>
          <w:trHeight w:hRule="exact" w:val="1800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08.00-08.10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экспертов, конкурсантов на площадке чемпионата.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ind w:left="30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Независимые эксперты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6A7B8A" w:rsidRPr="006A7B8A" w:rsidTr="008A36F7">
        <w:trPr>
          <w:trHeight w:hRule="exact" w:val="1951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08.10-08.30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 по ОТ и ТБ.</w:t>
            </w:r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</w:t>
            </w:r>
            <w:proofErr w:type="spellStart"/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тулбоксов</w:t>
            </w:r>
            <w:proofErr w:type="spellEnd"/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Подписание протоколов.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Независимые эксперты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B8A" w:rsidRPr="006A7B8A" w:rsidTr="008A36F7">
        <w:trPr>
          <w:trHeight w:hRule="exact" w:val="1360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08.30-08.45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spacing w:after="48" w:line="24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B8A" w:rsidRPr="006A7B8A" w:rsidTr="008A36F7">
        <w:trPr>
          <w:trHeight w:hRule="exact" w:val="136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08.45-09.00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Брифинг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</w:tr>
      <w:tr w:rsidR="006A7B8A" w:rsidRPr="006A7B8A" w:rsidTr="008A36F7">
        <w:trPr>
          <w:trHeight w:hRule="exact" w:val="1196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09.00-13.00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Выполнение Модуля 1</w:t>
            </w:r>
          </w:p>
          <w:p w:rsidR="006A7B8A" w:rsidRPr="006A7B8A" w:rsidRDefault="006A7B8A" w:rsidP="006A7B8A">
            <w:pPr>
              <w:suppressLineNumbers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Технический эксперт (</w:t>
            </w:r>
            <w:r w:rsidRPr="006A7B8A">
              <w:rPr>
                <w:rFonts w:ascii="Times New Roman" w:eastAsia="SimSun" w:hAnsi="Times New Roman" w:cs="Times New Roman"/>
                <w:kern w:val="1"/>
                <w:lang w:val="en-US" w:eastAsia="ar-SA"/>
              </w:rPr>
              <w:t>TE</w:t>
            </w: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)</w:t>
            </w:r>
          </w:p>
        </w:tc>
      </w:tr>
      <w:tr w:rsidR="006A7B8A" w:rsidRPr="006A7B8A" w:rsidTr="008A36F7">
        <w:trPr>
          <w:trHeight w:hRule="exact" w:val="57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13.00-13.30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B8A" w:rsidRPr="006A7B8A" w:rsidTr="008A36F7">
        <w:trPr>
          <w:trHeight w:hRule="exact" w:val="1368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13.30-13.45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spacing w:after="48" w:line="24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B8A" w:rsidRPr="006A7B8A" w:rsidTr="008A36F7">
        <w:trPr>
          <w:trHeight w:hRule="exact" w:val="1514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13.45-14.00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Брифинг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spacing w:after="48" w:line="24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B8A" w:rsidRPr="006A7B8A" w:rsidTr="008A36F7">
        <w:trPr>
          <w:trHeight w:hRule="exact" w:val="1309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14.00-18.00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Выполнение Модуля 2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Технический эксперт (</w:t>
            </w:r>
            <w:r w:rsidRPr="006A7B8A">
              <w:rPr>
                <w:rFonts w:ascii="Times New Roman" w:eastAsia="SimSun" w:hAnsi="Times New Roman" w:cs="Times New Roman"/>
                <w:kern w:val="1"/>
                <w:lang w:val="en-US" w:eastAsia="ar-SA"/>
              </w:rPr>
              <w:t>TE</w:t>
            </w: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)</w:t>
            </w:r>
          </w:p>
        </w:tc>
      </w:tr>
      <w:tr w:rsidR="006A7B8A" w:rsidRPr="006A7B8A" w:rsidTr="008A36F7">
        <w:trPr>
          <w:trHeight w:hRule="exact" w:val="1704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18.00 -20.00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групп судей.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Выставление оценок.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Подписание сверенных оценок.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Внесение оценок в 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CIS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Модуль 1 и 2.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Независимые эксперты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 CIS</w:t>
            </w: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</w:tr>
      <w:tr w:rsidR="006A7B8A" w:rsidRPr="006A7B8A" w:rsidTr="008A36F7">
        <w:trPr>
          <w:trHeight w:val="519"/>
        </w:trPr>
        <w:tc>
          <w:tcPr>
            <w:tcW w:w="143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BE4D5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lastRenderedPageBreak/>
              <w:t xml:space="preserve"> День С2</w:t>
            </w:r>
          </w:p>
          <w:p w:rsidR="006A7B8A" w:rsidRPr="006A7B8A" w:rsidRDefault="000441BB" w:rsidP="000441BB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Четверг 02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.1</w:t>
            </w: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2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.202</w:t>
            </w: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1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(День 4 из 5)</w:t>
            </w:r>
          </w:p>
        </w:tc>
      </w:tr>
      <w:tr w:rsidR="006A7B8A" w:rsidRPr="006A7B8A" w:rsidTr="008A36F7">
        <w:trPr>
          <w:trHeight w:hRule="exact" w:val="204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08.00-08.10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экспертов, конкурсантов на площадке чемпионата.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ind w:left="30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Независимые эксперты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</w:tr>
      <w:tr w:rsidR="006A7B8A" w:rsidRPr="006A7B8A" w:rsidTr="008A36F7">
        <w:trPr>
          <w:trHeight w:hRule="exact" w:val="1786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08.10-08.30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 по ОТ и ТБ.</w:t>
            </w:r>
          </w:p>
          <w:p w:rsidR="006A7B8A" w:rsidRPr="006A7B8A" w:rsidRDefault="006A7B8A" w:rsidP="006A7B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</w:t>
            </w:r>
            <w:proofErr w:type="spellStart"/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тулбоксов</w:t>
            </w:r>
            <w:proofErr w:type="spellEnd"/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A7B8A" w:rsidRPr="006A7B8A" w:rsidRDefault="006A7B8A" w:rsidP="006A7B8A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Подписание протоколов.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Независимые эксперты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B8A" w:rsidRPr="006A7B8A" w:rsidTr="008A36F7">
        <w:trPr>
          <w:trHeight w:hRule="exact" w:val="639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08.30-08.45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spacing w:after="48" w:line="24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B8A" w:rsidRPr="006A7B8A" w:rsidTr="008A36F7">
        <w:trPr>
          <w:trHeight w:hRule="exact" w:val="1641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08.45-09.00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Брифинг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</w:p>
        </w:tc>
      </w:tr>
      <w:tr w:rsidR="006A7B8A" w:rsidRPr="006A7B8A" w:rsidTr="008A36F7">
        <w:trPr>
          <w:trHeight w:hRule="exact" w:val="1313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09.00-13.00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Выполнение Модуля 3</w:t>
            </w:r>
          </w:p>
          <w:p w:rsidR="006A7B8A" w:rsidRPr="006A7B8A" w:rsidRDefault="006A7B8A" w:rsidP="006A7B8A">
            <w:pPr>
              <w:suppressLineNumbers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  <w:p w:rsidR="006A7B8A" w:rsidRPr="006A7B8A" w:rsidRDefault="006A7B8A" w:rsidP="006A7B8A">
            <w:pPr>
              <w:suppressLineNumbers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  <w:p w:rsidR="006A7B8A" w:rsidRPr="006A7B8A" w:rsidRDefault="006A7B8A" w:rsidP="006A7B8A">
            <w:pPr>
              <w:suppressLineNumbers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  <w:p w:rsidR="006A7B8A" w:rsidRPr="006A7B8A" w:rsidRDefault="006A7B8A" w:rsidP="006A7B8A">
            <w:pPr>
              <w:suppressLineNumbers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  <w:p w:rsidR="006A7B8A" w:rsidRPr="006A7B8A" w:rsidRDefault="006A7B8A" w:rsidP="006A7B8A">
            <w:pPr>
              <w:suppressLineNumbers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  <w:p w:rsidR="006A7B8A" w:rsidRPr="006A7B8A" w:rsidRDefault="006A7B8A" w:rsidP="006A7B8A">
            <w:pPr>
              <w:suppressLineNumbers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  <w:p w:rsidR="006A7B8A" w:rsidRPr="006A7B8A" w:rsidRDefault="006A7B8A" w:rsidP="006A7B8A">
            <w:pPr>
              <w:suppressLineNumbers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  <w:p w:rsidR="006A7B8A" w:rsidRPr="006A7B8A" w:rsidRDefault="006A7B8A" w:rsidP="006A7B8A">
            <w:pPr>
              <w:suppressLineNumbers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Технический эксперт (</w:t>
            </w:r>
            <w:r w:rsidRPr="006A7B8A">
              <w:rPr>
                <w:rFonts w:ascii="Times New Roman" w:eastAsia="SimSun" w:hAnsi="Times New Roman" w:cs="Times New Roman"/>
                <w:kern w:val="1"/>
                <w:lang w:val="en-US" w:eastAsia="ar-SA"/>
              </w:rPr>
              <w:t>TE</w:t>
            </w: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)</w:t>
            </w:r>
          </w:p>
        </w:tc>
      </w:tr>
      <w:tr w:rsidR="006A7B8A" w:rsidRPr="006A7B8A" w:rsidTr="008A36F7">
        <w:trPr>
          <w:trHeight w:hRule="exact" w:val="536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13.00-13.30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B8A" w:rsidRPr="006A7B8A" w:rsidTr="008A36F7">
        <w:trPr>
          <w:trHeight w:hRule="exact" w:val="129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13.30-13.45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spacing w:after="48" w:line="24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B8A" w:rsidRPr="006A7B8A" w:rsidTr="008A36F7">
        <w:trPr>
          <w:trHeight w:hRule="exact" w:val="1355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13.45-14.00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Брифинг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spacing w:after="48" w:line="24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B8A" w:rsidRPr="006A7B8A" w:rsidTr="008A36F7">
        <w:trPr>
          <w:trHeight w:hRule="exact" w:val="1355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4B4D0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14.00-1</w:t>
            </w:r>
            <w:r w:rsidR="004B4D07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Выполнение Модуля 4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Технический эксперт (</w:t>
            </w:r>
            <w:r w:rsidRPr="006A7B8A">
              <w:rPr>
                <w:rFonts w:ascii="Times New Roman" w:eastAsia="SimSun" w:hAnsi="Times New Roman" w:cs="Times New Roman"/>
                <w:kern w:val="1"/>
                <w:lang w:val="en-US" w:eastAsia="ar-SA"/>
              </w:rPr>
              <w:t>TE</w:t>
            </w:r>
            <w:r w:rsidRPr="006A7B8A">
              <w:rPr>
                <w:rFonts w:ascii="Times New Roman" w:eastAsia="SimSun" w:hAnsi="Times New Roman" w:cs="Times New Roman"/>
                <w:kern w:val="1"/>
                <w:lang w:eastAsia="ar-SA"/>
              </w:rPr>
              <w:t>)</w:t>
            </w:r>
          </w:p>
        </w:tc>
      </w:tr>
      <w:tr w:rsidR="006A7B8A" w:rsidRPr="006A7B8A" w:rsidTr="008A36F7">
        <w:trPr>
          <w:trHeight w:hRule="exact" w:val="3558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4B4D07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  <w:r w:rsidR="004B4D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.00 -2</w:t>
            </w:r>
            <w:r w:rsidR="004B4D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групп судей.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Выставление оценок.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Подписание сверенных оценок.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Внесение оценок в 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CIS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Модуль 3 и 4.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рукописных и печатных форм.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Подписание итоговых протоколов, протоколов блокировки оценок.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Офо</w:t>
            </w:r>
            <w:r w:rsidR="004B4D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рмление всей документации РЧ 2020</w:t>
            </w:r>
            <w:r w:rsidRPr="006A7B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B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Сдача результатов в дирекцию чемпионата.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Независимые эксперты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 CIS</w:t>
            </w: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val="489"/>
        </w:trPr>
        <w:tc>
          <w:tcPr>
            <w:tcW w:w="14317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lastRenderedPageBreak/>
              <w:t>День С+1</w:t>
            </w:r>
          </w:p>
          <w:p w:rsidR="006A7B8A" w:rsidRPr="006A7B8A" w:rsidRDefault="000441BB" w:rsidP="000441BB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Пятница  03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.1</w:t>
            </w: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2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.202</w:t>
            </w: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1</w:t>
            </w:r>
            <w:r w:rsidR="006A7B8A"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(День 5 из 5)</w:t>
            </w:r>
          </w:p>
        </w:tc>
      </w:tr>
      <w:tr w:rsidR="006A7B8A" w:rsidRPr="006A7B8A" w:rsidTr="008A36F7">
        <w:trPr>
          <w:gridBefore w:val="1"/>
          <w:wBefore w:w="14" w:type="dxa"/>
          <w:trHeight w:hRule="exact" w:val="329"/>
        </w:trPr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Время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Участники</w:t>
            </w:r>
          </w:p>
        </w:tc>
      </w:tr>
      <w:tr w:rsidR="006A7B8A" w:rsidRPr="006A7B8A" w:rsidTr="008A36F7">
        <w:trPr>
          <w:gridBefore w:val="1"/>
          <w:wBefore w:w="14" w:type="dxa"/>
          <w:trHeight w:hRule="exact" w:val="1931"/>
        </w:trPr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10.00 -12.00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Брифинг с конкурсантами.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Совещание экспертов.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Проектирование деятельности на следующий чемпионат.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Эксперты-компатриоты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Главного эксперта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DCE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pacing w:after="48" w:line="24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Независимые эксперты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Конкурсанты (</w:t>
            </w:r>
            <w:proofErr w:type="gramStart"/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эксперт (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</w:t>
            </w:r>
            <w:r w:rsidRPr="006A7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7B8A" w:rsidRPr="006A7B8A" w:rsidRDefault="006A7B8A" w:rsidP="006A7B8A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hRule="exact"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12.00-13.00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6A7B8A" w:rsidRPr="006A7B8A" w:rsidTr="008A36F7">
        <w:trPr>
          <w:gridBefore w:val="1"/>
          <w:wBefore w:w="14" w:type="dxa"/>
          <w:trHeight w:hRule="exact" w:val="10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8A36F7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en-US"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</w:t>
            </w:r>
            <w:r w:rsidR="008A36F7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5</w:t>
            </w: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.00-1</w:t>
            </w: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en-US" w:eastAsia="ar-SA"/>
              </w:rPr>
              <w:t>6</w:t>
            </w: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.</w:t>
            </w: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en-US" w:eastAsia="ar-SA"/>
              </w:rPr>
              <w:t>0</w:t>
            </w: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Торжественная церемония ЗАКРЫТИЯ Чемпионата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val="en-US" w:eastAsia="ar-SA"/>
              </w:rPr>
              <w:t>SMT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Все эксперты </w:t>
            </w:r>
          </w:p>
          <w:p w:rsidR="006A7B8A" w:rsidRPr="006A7B8A" w:rsidRDefault="006A7B8A" w:rsidP="006A7B8A">
            <w:pPr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A7B8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Участники</w:t>
            </w:r>
          </w:p>
        </w:tc>
      </w:tr>
    </w:tbl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>
      <w:pPr>
        <w:rPr>
          <w:noProof/>
          <w:lang w:eastAsia="ru-RU"/>
        </w:rPr>
      </w:pPr>
    </w:p>
    <w:p w:rsidR="006A7B8A" w:rsidRDefault="006A7B8A" w:rsidP="005C1694"/>
    <w:sectPr w:rsidR="006A7B8A" w:rsidSect="005C1694">
      <w:pgSz w:w="16840" w:h="11900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BA" w:rsidRDefault="004409BA" w:rsidP="00CC7BFC">
      <w:r>
        <w:separator/>
      </w:r>
    </w:p>
  </w:endnote>
  <w:endnote w:type="continuationSeparator" w:id="0">
    <w:p w:rsidR="004409BA" w:rsidRDefault="004409BA" w:rsidP="00C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1945"/>
      <w:gridCol w:w="3370"/>
    </w:tblGrid>
    <w:tr w:rsidR="00CC7BFC" w:rsidRPr="00832EBB" w:rsidTr="00CC7BFC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2162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CC7BFC" w:rsidRPr="00832EBB" w:rsidTr="00CC7BFC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-186998440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664" w:type="dxa"/>
              <w:shd w:val="clear" w:color="auto" w:fill="auto"/>
              <w:vAlign w:val="center"/>
            </w:tcPr>
            <w:p w:rsidR="00CC7BFC" w:rsidRPr="006B02B4" w:rsidRDefault="006B02B4" w:rsidP="007144C1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 w:rsidRPr="006B02B4"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 w:rsidRPr="006B02B4">
                <w:rPr>
                  <w:rFonts w:ascii="Times New Roman" w:hAnsi="Times New Roman" w:cs="Times New Roman"/>
                  <w:sz w:val="18"/>
                  <w:szCs w:val="18"/>
                </w:rPr>
                <w:t xml:space="preserve"> © «</w:t>
              </w:r>
              <w:proofErr w:type="spellStart"/>
              <w:r w:rsidRPr="006B02B4">
                <w:rPr>
                  <w:rFonts w:ascii="Times New Roman" w:hAnsi="Times New Roman" w:cs="Times New Roman"/>
                  <w:sz w:val="18"/>
                  <w:szCs w:val="18"/>
                </w:rPr>
                <w:t>Ворлдскиллс</w:t>
              </w:r>
              <w:proofErr w:type="spellEnd"/>
              <w:r w:rsidRPr="006B02B4"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Графический дизайн</w:t>
              </w:r>
            </w:p>
          </w:tc>
        </w:sdtContent>
      </w:sdt>
      <w:tc>
        <w:tcPr>
          <w:tcW w:w="2162" w:type="dxa"/>
          <w:shd w:val="clear" w:color="auto" w:fill="auto"/>
          <w:vAlign w:val="center"/>
        </w:tcPr>
        <w:p w:rsidR="00CC7BFC" w:rsidRPr="00832EBB" w:rsidRDefault="00CC7BFC" w:rsidP="00CC7BFC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6B02B4">
            <w:rPr>
              <w:caps/>
              <w:noProof/>
              <w:sz w:val="18"/>
              <w:szCs w:val="18"/>
            </w:rPr>
            <w:t>5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CC7BFC" w:rsidRDefault="00CC7BFC" w:rsidP="00692E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825"/>
    </w:tblGrid>
    <w:tr w:rsidR="000B6320" w:rsidRPr="00832EBB" w:rsidTr="004E7C72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0B6320" w:rsidRPr="00832EBB" w:rsidRDefault="000B6320" w:rsidP="000B6320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</w:tr>
    <w:tr w:rsidR="000B6320" w:rsidRPr="009955F8" w:rsidTr="004E7C72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-1505439129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664" w:type="dxa"/>
              <w:shd w:val="clear" w:color="auto" w:fill="auto"/>
              <w:vAlign w:val="center"/>
            </w:tcPr>
            <w:p w:rsidR="000B6320" w:rsidRPr="009955F8" w:rsidRDefault="006B02B4" w:rsidP="000B6320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© «</w:t>
              </w: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Ворлдскиллс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Графический дизайн</w:t>
              </w:r>
            </w:p>
          </w:tc>
        </w:sdtContent>
      </w:sdt>
    </w:tr>
  </w:tbl>
  <w:p w:rsidR="000B6320" w:rsidRDefault="000B6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BA" w:rsidRDefault="004409BA" w:rsidP="00CC7BFC">
      <w:r>
        <w:separator/>
      </w:r>
    </w:p>
  </w:footnote>
  <w:footnote w:type="continuationSeparator" w:id="0">
    <w:p w:rsidR="004409BA" w:rsidRDefault="004409BA" w:rsidP="00CC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FC" w:rsidRDefault="00CC7BF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DA15016" wp14:editId="608A3BE6">
          <wp:simplePos x="0" y="0"/>
          <wp:positionH relativeFrom="column">
            <wp:posOffset>8798560</wp:posOffset>
          </wp:positionH>
          <wp:positionV relativeFrom="paragraph">
            <wp:posOffset>-182880</wp:posOffset>
          </wp:positionV>
          <wp:extent cx="952500" cy="687070"/>
          <wp:effectExtent l="0" t="0" r="0" b="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694" w:rsidRDefault="005C1694">
    <w:pPr>
      <w:pStyle w:val="a3"/>
    </w:pPr>
    <w:r w:rsidRPr="009955F8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60288" behindDoc="0" locked="0" layoutInCell="1" allowOverlap="1" wp14:anchorId="1609A46B" wp14:editId="0AF54736">
          <wp:simplePos x="0" y="0"/>
          <wp:positionH relativeFrom="column">
            <wp:posOffset>4963795</wp:posOffset>
          </wp:positionH>
          <wp:positionV relativeFrom="paragraph">
            <wp:posOffset>-157163</wp:posOffset>
          </wp:positionV>
          <wp:extent cx="1190625" cy="871220"/>
          <wp:effectExtent l="0" t="0" r="0" b="5080"/>
          <wp:wrapNone/>
          <wp:docPr id="9" name="Рисунок 9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19062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FC"/>
    <w:rsid w:val="000441BB"/>
    <w:rsid w:val="000B6320"/>
    <w:rsid w:val="000C6D13"/>
    <w:rsid w:val="000E1B8C"/>
    <w:rsid w:val="003A77FA"/>
    <w:rsid w:val="00412520"/>
    <w:rsid w:val="004409BA"/>
    <w:rsid w:val="004B4D07"/>
    <w:rsid w:val="005C1694"/>
    <w:rsid w:val="005F42B4"/>
    <w:rsid w:val="00655CF0"/>
    <w:rsid w:val="00692EA8"/>
    <w:rsid w:val="006A7B8A"/>
    <w:rsid w:val="006B02B4"/>
    <w:rsid w:val="007144C1"/>
    <w:rsid w:val="007A6086"/>
    <w:rsid w:val="008A36F7"/>
    <w:rsid w:val="0097698A"/>
    <w:rsid w:val="00A35B5E"/>
    <w:rsid w:val="00B87114"/>
    <w:rsid w:val="00BB00C6"/>
    <w:rsid w:val="00CC7BFC"/>
    <w:rsid w:val="00D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0E07C0-45F7-A44D-920F-336DD23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BFC"/>
  </w:style>
  <w:style w:type="paragraph" w:styleId="a5">
    <w:name w:val="footer"/>
    <w:basedOn w:val="a"/>
    <w:link w:val="a6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FE23-1F46-46ED-A13B-1734502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«Ворлдскиллс Россия»              Графический дизайн</dc:creator>
  <cp:keywords/>
  <dc:description/>
  <cp:lastModifiedBy>1</cp:lastModifiedBy>
  <cp:revision>12</cp:revision>
  <dcterms:created xsi:type="dcterms:W3CDTF">2018-06-26T11:55:00Z</dcterms:created>
  <dcterms:modified xsi:type="dcterms:W3CDTF">2021-11-02T00:26:00Z</dcterms:modified>
</cp:coreProperties>
</file>