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208A919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</w:p>
    <w:p w14:paraId="16918E18" w14:textId="21275FF0" w:rsidR="00F26E6E" w:rsidRDefault="0034634E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D8E4947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34634E">
        <w:rPr>
          <w:rFonts w:ascii="Times New Roman" w:hAnsi="Times New Roman"/>
          <w:b/>
          <w:bCs/>
          <w:color w:val="C00000"/>
          <w:sz w:val="28"/>
          <w:szCs w:val="28"/>
        </w:rPr>
        <w:t>Графический дизайн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44CAAB" w:rsidR="00A71325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F26E6E"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основной</w:t>
      </w:r>
      <w:r w:rsidR="00F26E6E">
        <w:rPr>
          <w:rFonts w:ascii="Times New Roman" w:hAnsi="Times New Roman"/>
          <w:b/>
          <w:bCs/>
          <w:sz w:val="24"/>
          <w:szCs w:val="24"/>
        </w:rPr>
        <w:t xml:space="preserve"> возрастной категории</w:t>
      </w:r>
    </w:p>
    <w:p w14:paraId="3D404961" w14:textId="34CF9B30" w:rsidR="005A6910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2A33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2A33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2A33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2A33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2A33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23A8281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61A1513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34634E">
        <w:rPr>
          <w:rFonts w:ascii="Times New Roman" w:hAnsi="Times New Roman"/>
          <w:sz w:val="28"/>
          <w:szCs w:val="28"/>
        </w:rPr>
        <w:t xml:space="preserve">16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571AA22" w:rsidR="00BF6513" w:rsidRPr="0034634E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3601E2F9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016D34F1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5594A3CB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425C7CF6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5BF4D73C" w14:textId="41C35999" w:rsidR="0083696F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 </w:t>
      </w:r>
    </w:p>
    <w:p w14:paraId="7E5112AD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956" w:type="pct"/>
        <w:tblLook w:val="04A0" w:firstRow="1" w:lastRow="0" w:firstColumn="1" w:lastColumn="0" w:noHBand="0" w:noVBand="1"/>
      </w:tblPr>
      <w:tblGrid>
        <w:gridCol w:w="391"/>
        <w:gridCol w:w="5105"/>
        <w:gridCol w:w="2270"/>
        <w:gridCol w:w="2423"/>
      </w:tblGrid>
      <w:tr w:rsidR="002D0397" w:rsidRPr="00936C18" w14:paraId="7944A736" w14:textId="77777777" w:rsidTr="0034634E">
        <w:tc>
          <w:tcPr>
            <w:tcW w:w="26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1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34634E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6FD66780" w14:textId="6C709477" w:rsidR="0034634E" w:rsidRPr="00B8107D" w:rsidRDefault="0034634E" w:rsidP="0034634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А: Корпоративный и информационный дизайн</w:t>
            </w:r>
          </w:p>
          <w:p w14:paraId="12242775" w14:textId="0F4D882C" w:rsidR="002D0397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логотип, который будет использоваться как в статичном, так и в анимационном формате (на основе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      </w:r>
          </w:p>
        </w:tc>
        <w:tc>
          <w:tcPr>
            <w:tcW w:w="1114" w:type="pct"/>
            <w:vAlign w:val="center"/>
          </w:tcPr>
          <w:p w14:paraId="7B05CB4F" w14:textId="3A838D6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  <w:p w14:paraId="100A62B6" w14:textId="77777777" w:rsidR="002D0397" w:rsidRPr="00B555AD" w:rsidRDefault="002D0397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6E31EBE5" w14:textId="6C4266B5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7979A439" w14:textId="1040D727" w:rsidR="002D0397" w:rsidRPr="0034634E" w:rsidRDefault="0034634E" w:rsidP="0034634E">
            <w:pPr>
              <w:spacing w:after="0" w:line="240" w:lineRule="auto"/>
              <w:ind w:left="60"/>
              <w:jc w:val="center"/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5A94946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FB87AF2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505" w:type="pct"/>
            <w:vAlign w:val="center"/>
          </w:tcPr>
          <w:p w14:paraId="1CFF53BD" w14:textId="5AB9AAAD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Реклама и цифровой дизайн</w:t>
            </w:r>
          </w:p>
          <w:p w14:paraId="0A3C3322" w14:textId="77777777" w:rsidR="0034634E" w:rsidRPr="00B8107D" w:rsidRDefault="0034634E" w:rsidP="0034634E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прототип мобильного приложения в программе Adobe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компании, занимающейся сельскохозяйственной деятельностью.</w:t>
            </w:r>
            <w:bookmarkStart w:id="7" w:name="_GoBack"/>
            <w:bookmarkEnd w:id="7"/>
          </w:p>
          <w:p w14:paraId="53516A95" w14:textId="42825F0A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рекламный продукт для продвижения товара.</w:t>
            </w:r>
          </w:p>
        </w:tc>
        <w:tc>
          <w:tcPr>
            <w:tcW w:w="1114" w:type="pct"/>
            <w:vAlign w:val="center"/>
          </w:tcPr>
          <w:p w14:paraId="7572B9B5" w14:textId="4C1D102A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>1</w:t>
            </w:r>
          </w:p>
        </w:tc>
        <w:tc>
          <w:tcPr>
            <w:tcW w:w="1189" w:type="pct"/>
            <w:vAlign w:val="center"/>
          </w:tcPr>
          <w:p w14:paraId="1641E7BF" w14:textId="3765164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4D4B3DF4" w14:textId="7964365E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329BF4C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110D25CF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2505" w:type="pct"/>
            <w:vAlign w:val="center"/>
          </w:tcPr>
          <w:p w14:paraId="23E3067C" w14:textId="39F80768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Многостраничный дизайн</w:t>
            </w:r>
          </w:p>
          <w:p w14:paraId="40701E23" w14:textId="577C7BEB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</w:t>
            </w:r>
          </w:p>
        </w:tc>
        <w:tc>
          <w:tcPr>
            <w:tcW w:w="1114" w:type="pct"/>
            <w:vAlign w:val="center"/>
          </w:tcPr>
          <w:p w14:paraId="2840F770" w14:textId="7D667F4F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2DCC9988" w14:textId="77777777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5F614B8B" w14:textId="1D2AB75F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B8107D" w:rsidRPr="00A67174" w14:paraId="6001B55C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409611D" w14:textId="4321DC8B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505" w:type="pct"/>
            <w:vAlign w:val="center"/>
          </w:tcPr>
          <w:p w14:paraId="235C107C" w14:textId="22A4FF0D" w:rsidR="00B8107D" w:rsidRPr="00B8107D" w:rsidRDefault="00B8107D" w:rsidP="00B8107D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Упаковка</w:t>
            </w:r>
          </w:p>
          <w:p w14:paraId="1DF13D8A" w14:textId="77777777" w:rsidR="00B8107D" w:rsidRPr="00B8107D" w:rsidRDefault="00B8107D" w:rsidP="00B8107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      </w:r>
          </w:p>
          <w:p w14:paraId="16DF5693" w14:textId="77777777" w:rsidR="00B8107D" w:rsidRPr="00B8107D" w:rsidRDefault="00B8107D" w:rsidP="00B8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1109125B" w14:textId="1D19E89E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9" w:type="pct"/>
            <w:vAlign w:val="center"/>
          </w:tcPr>
          <w:p w14:paraId="4BD7B2DE" w14:textId="77777777" w:rsidR="00B8107D" w:rsidRDefault="00B8107D" w:rsidP="00B8107D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2411F571" w14:textId="2CF5D84C" w:rsidR="00B8107D" w:rsidRPr="00B555A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4F09E34" w14:textId="4A060CBC" w:rsidR="003071F6" w:rsidRPr="00B8107D" w:rsidRDefault="003071F6" w:rsidP="003071F6">
      <w:pPr>
        <w:ind w:left="584" w:firstLine="142"/>
        <w:rPr>
          <w:rFonts w:ascii="Times New Roman" w:hAnsi="Times New Roman"/>
          <w:b/>
          <w:color w:val="4F81BD"/>
          <w:sz w:val="24"/>
          <w:szCs w:val="24"/>
        </w:rPr>
      </w:pPr>
      <w:bookmarkStart w:id="8" w:name="_Toc379539626"/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</w:rPr>
        <w:t>А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1DF1DD67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логотип, который будет использоваться как в статичном, так и в анимационном формате (на основе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</w:r>
    </w:p>
    <w:p w14:paraId="62C767D9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подготовленные PDF-файлы к печати,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 xml:space="preserve"> файл для интерактивной среды, интерактивный PDF-файл.</w:t>
      </w:r>
    </w:p>
    <w:p w14:paraId="16E7C8DA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5510FE94" w14:textId="6751F4C7" w:rsidR="003071F6" w:rsidRPr="00B8107D" w:rsidRDefault="003071F6" w:rsidP="003071F6">
      <w:pPr>
        <w:spacing w:after="62" w:line="259" w:lineRule="auto"/>
        <w:ind w:left="709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08035421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Разработать прототип мобильного приложения в программе Adobe XD для компании, занимающейся сельскохозяйственной деятельностью.</w:t>
      </w:r>
    </w:p>
    <w:p w14:paraId="02BF19BC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Создать рекламный продукт для продвижения товара.</w:t>
      </w:r>
    </w:p>
    <w:p w14:paraId="784AE70F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Результатом является электронный файл прототипа. Распечатанный и накатанный на пенокартон презентационный щит со всеми экранами. PDF-файл рекламного продукта.</w:t>
      </w:r>
    </w:p>
    <w:p w14:paraId="6C8F194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48C94F59" w14:textId="40C9C3B4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>Модуль</w:t>
      </w:r>
      <w:r w:rsidR="00B8107D" w:rsidRPr="00BA61DB">
        <w:rPr>
          <w:rFonts w:ascii="Times New Roman" w:hAnsi="Times New Roman"/>
          <w:b/>
          <w:sz w:val="24"/>
          <w:szCs w:val="24"/>
        </w:rPr>
        <w:t xml:space="preserve">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8107D">
        <w:rPr>
          <w:rFonts w:ascii="Times New Roman" w:hAnsi="Times New Roman"/>
          <w:b/>
          <w:sz w:val="24"/>
          <w:szCs w:val="24"/>
        </w:rPr>
        <w:t>:</w:t>
      </w:r>
    </w:p>
    <w:p w14:paraId="6DF5D6BB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 </w:t>
      </w:r>
    </w:p>
    <w:p w14:paraId="0B3BB621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PDF-файлы для печати и сигнальный экземпляр. </w:t>
      </w:r>
    </w:p>
    <w:p w14:paraId="0CC6BC93" w14:textId="77777777" w:rsidR="003071F6" w:rsidRPr="00B8107D" w:rsidRDefault="003071F6" w:rsidP="003071F6">
      <w:pPr>
        <w:spacing w:after="0" w:line="293" w:lineRule="auto"/>
        <w:ind w:left="17"/>
        <w:rPr>
          <w:rFonts w:ascii="Times New Roman" w:hAnsi="Times New Roman"/>
          <w:sz w:val="24"/>
          <w:szCs w:val="24"/>
        </w:rPr>
      </w:pPr>
    </w:p>
    <w:p w14:paraId="3F3D09CD" w14:textId="403C203E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23ADD25E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</w:r>
    </w:p>
    <w:p w14:paraId="5E6C3245" w14:textId="24B1494B" w:rsid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Результатом работы являются подготовленный PDF-файл к печ</w:t>
      </w:r>
      <w:r w:rsidR="00B8107D">
        <w:rPr>
          <w:rFonts w:ascii="Times New Roman" w:hAnsi="Times New Roman"/>
          <w:sz w:val="24"/>
          <w:szCs w:val="24"/>
        </w:rPr>
        <w:t xml:space="preserve">ати и распечатанный, </w:t>
      </w:r>
      <w:r w:rsidRPr="00B8107D">
        <w:rPr>
          <w:rFonts w:ascii="Times New Roman" w:hAnsi="Times New Roman"/>
          <w:sz w:val="24"/>
          <w:szCs w:val="24"/>
        </w:rPr>
        <w:t>собранный 3Д-макет.</w:t>
      </w:r>
      <w:r w:rsidR="00B8107D">
        <w:rPr>
          <w:rFonts w:ascii="Times New Roman" w:hAnsi="Times New Roman"/>
          <w:sz w:val="24"/>
          <w:szCs w:val="24"/>
        </w:rPr>
        <w:br w:type="page"/>
      </w:r>
    </w:p>
    <w:p w14:paraId="02CD8AD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071F6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9E42E5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Творческий процесс</w:t>
            </w:r>
          </w:p>
        </w:tc>
        <w:tc>
          <w:tcPr>
            <w:tcW w:w="955" w:type="pct"/>
            <w:vAlign w:val="center"/>
          </w:tcPr>
          <w:p w14:paraId="31055A17" w14:textId="31D37223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896" w:type="pct"/>
            <w:vAlign w:val="center"/>
          </w:tcPr>
          <w:p w14:paraId="355DF128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FF96C56" w14:textId="17CE8614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68FA6D2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Итоговый проект</w:t>
            </w:r>
          </w:p>
        </w:tc>
        <w:tc>
          <w:tcPr>
            <w:tcW w:w="955" w:type="pct"/>
            <w:vAlign w:val="center"/>
          </w:tcPr>
          <w:p w14:paraId="7CCDF19C" w14:textId="6A3B553A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30</w:t>
            </w:r>
          </w:p>
        </w:tc>
        <w:tc>
          <w:tcPr>
            <w:tcW w:w="896" w:type="pct"/>
            <w:vAlign w:val="center"/>
          </w:tcPr>
          <w:p w14:paraId="03BAF033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359D9830" w14:textId="014171E8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,00</w:t>
            </w:r>
          </w:p>
        </w:tc>
      </w:tr>
      <w:tr w:rsidR="003071F6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BB90F8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Технические параметры создания продукта</w:t>
            </w:r>
          </w:p>
        </w:tc>
        <w:tc>
          <w:tcPr>
            <w:tcW w:w="955" w:type="pct"/>
            <w:vAlign w:val="center"/>
          </w:tcPr>
          <w:p w14:paraId="7801561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6650779C" w14:textId="24B5631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380991FC" w14:textId="5DA67AD6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56C340A7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Печать и макетирование</w:t>
            </w:r>
          </w:p>
        </w:tc>
        <w:tc>
          <w:tcPr>
            <w:tcW w:w="955" w:type="pct"/>
            <w:vAlign w:val="center"/>
          </w:tcPr>
          <w:p w14:paraId="3EF4A3DE" w14:textId="1B942980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1E08DD6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78162CBB" w14:textId="5521AFD3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10,00</w:t>
            </w:r>
          </w:p>
        </w:tc>
      </w:tr>
      <w:tr w:rsidR="003071F6" w:rsidRPr="00B555AD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C189ABB" w:rsidR="003071F6" w:rsidRP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0863067A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Знание технических параметров при печати</w:t>
            </w:r>
          </w:p>
        </w:tc>
        <w:tc>
          <w:tcPr>
            <w:tcW w:w="955" w:type="pct"/>
            <w:vAlign w:val="center"/>
          </w:tcPr>
          <w:p w14:paraId="6E0FF4E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75330CD8" w14:textId="59FC1B1C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4280ACE2" w14:textId="37A8E221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336F0D2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B3E5F1" w14:textId="294A498D" w:rsid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4A8904B9" w14:textId="64F7E779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Сохранение и формат файла</w:t>
            </w:r>
          </w:p>
        </w:tc>
        <w:tc>
          <w:tcPr>
            <w:tcW w:w="955" w:type="pct"/>
            <w:vAlign w:val="center"/>
          </w:tcPr>
          <w:p w14:paraId="05871391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2A064A70" w14:textId="157804D8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4E627D55" w14:textId="385E9DEC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3071F6" w:rsidRPr="00B555AD" w:rsidRDefault="003071F6" w:rsidP="003071F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9113EBF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1B96D81" w14:textId="25A1309B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33D270AB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73B5A4E8" w:rsidR="005A767F" w:rsidRPr="00BE7D3A" w:rsidRDefault="005A767F" w:rsidP="00BE7D3A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E7D3A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64D9" w14:textId="77777777" w:rsidR="002A337C" w:rsidRDefault="002A337C">
      <w:r>
        <w:separator/>
      </w:r>
    </w:p>
  </w:endnote>
  <w:endnote w:type="continuationSeparator" w:id="0">
    <w:p w14:paraId="59B6791A" w14:textId="77777777" w:rsidR="002A337C" w:rsidRDefault="002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4DB1685" w:rsidR="004E2A66" w:rsidRPr="009955F8" w:rsidRDefault="004E2A66" w:rsidP="00BA61D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BA61D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Графический дизайн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F4BABF1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A61DB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6A35" w14:textId="77777777" w:rsidR="002A337C" w:rsidRDefault="002A337C">
      <w:r>
        <w:separator/>
      </w:r>
    </w:p>
  </w:footnote>
  <w:footnote w:type="continuationSeparator" w:id="0">
    <w:p w14:paraId="12C0F59D" w14:textId="77777777" w:rsidR="002A337C" w:rsidRDefault="002A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A337C"/>
    <w:rsid w:val="002B0559"/>
    <w:rsid w:val="002B1D26"/>
    <w:rsid w:val="002C1E51"/>
    <w:rsid w:val="002D0397"/>
    <w:rsid w:val="002D0BA4"/>
    <w:rsid w:val="002E1914"/>
    <w:rsid w:val="003071F6"/>
    <w:rsid w:val="0034634E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20CC2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107D"/>
    <w:rsid w:val="00B835F4"/>
    <w:rsid w:val="00B961BC"/>
    <w:rsid w:val="00BA22B5"/>
    <w:rsid w:val="00BA5866"/>
    <w:rsid w:val="00BA61DB"/>
    <w:rsid w:val="00BB7B25"/>
    <w:rsid w:val="00BC0E0E"/>
    <w:rsid w:val="00BC3E44"/>
    <w:rsid w:val="00BD1AB8"/>
    <w:rsid w:val="00BD2F82"/>
    <w:rsid w:val="00BE7D3A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02DA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1846E-0199-4C00-89E6-9CBCF6F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(Графический дизайн)</dc:creator>
  <cp:lastModifiedBy>1</cp:lastModifiedBy>
  <cp:revision>35</cp:revision>
  <cp:lastPrinted>2021-04-13T12:22:00Z</cp:lastPrinted>
  <dcterms:created xsi:type="dcterms:W3CDTF">2016-05-23T05:41:00Z</dcterms:created>
  <dcterms:modified xsi:type="dcterms:W3CDTF">2021-11-02T00:24:00Z</dcterms:modified>
</cp:coreProperties>
</file>