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8B" w:rsidRPr="000102D2" w:rsidRDefault="009471F2" w:rsidP="000102D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3964" cy="91234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977" cy="912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2D2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ОБРАЗОВАНИЯ И НАУКИ РЕСПУБЛИКИ БУРЯТИЯ</w:t>
      </w:r>
    </w:p>
    <w:p w:rsidR="00F44B8B" w:rsidRPr="000102D2" w:rsidRDefault="00F44B8B" w:rsidP="000102D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ОБРАЗОВАТЕЛЬНОЕ УЧРЕЖДЕНИЕ СРЕДНЕГО ПРОФЕССИОНАЛЬНОГО ОБРАЗОВАНИЯ РЕСПУБЛИКИ БУРЯТИЯ</w:t>
      </w:r>
    </w:p>
    <w:p w:rsidR="00F44B8B" w:rsidRPr="000102D2" w:rsidRDefault="00F44B8B" w:rsidP="000102D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«РЕСПУБЛИКАНСКИЙ МНОГОУРОВНЕВЫЙ КОЛЛЕДЖ»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F44B8B" w:rsidRPr="000F6B46" w:rsidTr="000102D2">
        <w:tc>
          <w:tcPr>
            <w:tcW w:w="5244" w:type="dxa"/>
          </w:tcPr>
          <w:p w:rsidR="00F44B8B" w:rsidRPr="000F6B46" w:rsidRDefault="00F44B8B" w:rsidP="000102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785" w:type="dxa"/>
          </w:tcPr>
          <w:p w:rsidR="00F44B8B" w:rsidRPr="000F6B46" w:rsidRDefault="00F44B8B" w:rsidP="000102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F44B8B" w:rsidRPr="000F6B46" w:rsidTr="000102D2">
        <w:tc>
          <w:tcPr>
            <w:tcW w:w="5244" w:type="dxa"/>
          </w:tcPr>
          <w:p w:rsidR="00F44B8B" w:rsidRPr="000F6B46" w:rsidRDefault="00F44B8B" w:rsidP="000102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Наблюдательного Совета - </w:t>
            </w:r>
          </w:p>
          <w:p w:rsidR="00F44B8B" w:rsidRPr="000F6B46" w:rsidRDefault="00F44B8B" w:rsidP="000102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среднего профессионального</w:t>
            </w:r>
            <w:r w:rsidR="000102D2"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Министерства образования и науки Республики Бурятия</w:t>
            </w:r>
          </w:p>
          <w:p w:rsidR="00F44B8B" w:rsidRPr="000F6B46" w:rsidRDefault="00F44B8B" w:rsidP="000102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______________________В.И. Тютрин</w:t>
            </w:r>
          </w:p>
          <w:p w:rsidR="00F44B8B" w:rsidRPr="000F6B46" w:rsidRDefault="00F44B8B" w:rsidP="000102D2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44B8B" w:rsidRPr="000F6B46" w:rsidRDefault="00F44B8B" w:rsidP="000102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44B8B" w:rsidRPr="000F6B46" w:rsidRDefault="000F6B46" w:rsidP="000102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4B8B"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«__»_______2</w:t>
            </w:r>
            <w:r w:rsidR="00B8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F44B8B"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8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B8B"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B8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44B8B"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Педагогического Совета</w:t>
            </w:r>
          </w:p>
          <w:p w:rsidR="000102D2" w:rsidRPr="000F6B46" w:rsidRDefault="000102D2" w:rsidP="000102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B8B" w:rsidRPr="000F6B46" w:rsidRDefault="00F44B8B" w:rsidP="000102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___________________В.М. Андреев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46" w:rsidRPr="000102D2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46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46" w:rsidRPr="000102D2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2D2" w:rsidRPr="000102D2" w:rsidRDefault="000102D2" w:rsidP="000F6B4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 результатах самообследования</w:t>
      </w:r>
    </w:p>
    <w:p w:rsidR="00F44B8B" w:rsidRPr="000F6B46" w:rsidRDefault="000102D2" w:rsidP="000F6B46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профессиональной образовательной организации</w:t>
      </w:r>
    </w:p>
    <w:p w:rsidR="000102D2" w:rsidRDefault="000102D2" w:rsidP="000F6B46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АОУ СПО РБ «Республиканский многоуровневый колледж»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46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46" w:rsidRPr="000102D2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46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46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46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33" w:rsidRDefault="00E86333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33" w:rsidRDefault="00E86333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46" w:rsidRPr="000102D2" w:rsidRDefault="000F6B4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0F6B46" w:rsidP="000F6B46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Улан-Удэ, 2016 г.</w:t>
      </w:r>
    </w:p>
    <w:p w:rsidR="00F44B8B" w:rsidRPr="000F6B46" w:rsidRDefault="00F44B8B" w:rsidP="000102D2">
      <w:pPr>
        <w:widowControl w:val="0"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4B8B" w:rsidRPr="000102D2" w:rsidRDefault="00F44B8B" w:rsidP="000102D2">
      <w:pPr>
        <w:widowControl w:val="0"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88"/>
        <w:gridCol w:w="1066"/>
      </w:tblGrid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Введение……………………………………………………………</w:t>
            </w:r>
          </w:p>
        </w:tc>
        <w:tc>
          <w:tcPr>
            <w:tcW w:w="1066" w:type="dxa"/>
          </w:tcPr>
          <w:p w:rsidR="00F44B8B" w:rsidRPr="000102D2" w:rsidRDefault="00737E7A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737E7A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часть………………………………………………</w:t>
            </w:r>
          </w:p>
        </w:tc>
        <w:tc>
          <w:tcPr>
            <w:tcW w:w="1066" w:type="dxa"/>
          </w:tcPr>
          <w:p w:rsidR="00F44B8B" w:rsidRPr="000102D2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сведения. Организационно-правовое обеспечение образовательной деятельности…………………………………..</w:t>
            </w:r>
          </w:p>
        </w:tc>
        <w:tc>
          <w:tcPr>
            <w:tcW w:w="1066" w:type="dxa"/>
          </w:tcPr>
          <w:p w:rsidR="00F44B8B" w:rsidRPr="000102D2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образовательной деятельности ОО……………………..</w:t>
            </w:r>
          </w:p>
        </w:tc>
        <w:tc>
          <w:tcPr>
            <w:tcW w:w="1066" w:type="dxa"/>
          </w:tcPr>
          <w:p w:rsidR="00F44B8B" w:rsidRPr="000102D2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управления организации………………………</w:t>
            </w:r>
          </w:p>
        </w:tc>
        <w:tc>
          <w:tcPr>
            <w:tcW w:w="1066" w:type="dxa"/>
          </w:tcPr>
          <w:p w:rsidR="00F44B8B" w:rsidRPr="00F064D7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 и качества подготовки обучающихся……</w:t>
            </w:r>
          </w:p>
        </w:tc>
        <w:tc>
          <w:tcPr>
            <w:tcW w:w="1066" w:type="dxa"/>
          </w:tcPr>
          <w:p w:rsidR="00F44B8B" w:rsidRPr="00F064D7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организации учебного процесса…………………………</w:t>
            </w:r>
          </w:p>
        </w:tc>
        <w:tc>
          <w:tcPr>
            <w:tcW w:w="1066" w:type="dxa"/>
          </w:tcPr>
          <w:p w:rsidR="00F44B8B" w:rsidRPr="00F064D7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востребованности выпускников…………………………</w:t>
            </w:r>
          </w:p>
        </w:tc>
        <w:tc>
          <w:tcPr>
            <w:tcW w:w="1066" w:type="dxa"/>
          </w:tcPr>
          <w:p w:rsidR="00F44B8B" w:rsidRPr="00F064D7" w:rsidRDefault="0014258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34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кадрового обеспечения………………………..</w:t>
            </w:r>
          </w:p>
        </w:tc>
        <w:tc>
          <w:tcPr>
            <w:tcW w:w="1066" w:type="dxa"/>
          </w:tcPr>
          <w:p w:rsidR="00F44B8B" w:rsidRPr="00F064D7" w:rsidRDefault="00142586" w:rsidP="00024F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</w:t>
            </w:r>
            <w:r w:rsidR="0002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учебно-методического обеспечения………….</w:t>
            </w:r>
          </w:p>
        </w:tc>
        <w:tc>
          <w:tcPr>
            <w:tcW w:w="1066" w:type="dxa"/>
          </w:tcPr>
          <w:p w:rsidR="00F44B8B" w:rsidRPr="000102D2" w:rsidRDefault="00523A76" w:rsidP="00024F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</w:t>
            </w:r>
            <w:r w:rsidR="0002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4B8B" w:rsidRPr="000102D2" w:rsidTr="000F6B46">
        <w:trPr>
          <w:trHeight w:val="565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библиоте</w:t>
            </w:r>
            <w:r w:rsidR="00201041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чно-информационного обеспечения…….</w:t>
            </w:r>
          </w:p>
        </w:tc>
        <w:tc>
          <w:tcPr>
            <w:tcW w:w="1066" w:type="dxa"/>
          </w:tcPr>
          <w:p w:rsidR="00F44B8B" w:rsidRPr="000102D2" w:rsidRDefault="00523A7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47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материально-технической базы……………….</w:t>
            </w:r>
          </w:p>
        </w:tc>
        <w:tc>
          <w:tcPr>
            <w:tcW w:w="1066" w:type="dxa"/>
          </w:tcPr>
          <w:p w:rsidR="00F44B8B" w:rsidRPr="000102D2" w:rsidRDefault="00523A7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49</w:t>
            </w:r>
          </w:p>
        </w:tc>
      </w:tr>
      <w:tr w:rsidR="00F44B8B" w:rsidRPr="000102D2" w:rsidTr="000F6B46">
        <w:trPr>
          <w:trHeight w:val="577"/>
        </w:trPr>
        <w:tc>
          <w:tcPr>
            <w:tcW w:w="567" w:type="dxa"/>
          </w:tcPr>
          <w:p w:rsidR="00F44B8B" w:rsidRPr="000102D2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функционирования внутренней системы оценки качества образования……………………………………………...</w:t>
            </w:r>
          </w:p>
        </w:tc>
        <w:tc>
          <w:tcPr>
            <w:tcW w:w="1066" w:type="dxa"/>
          </w:tcPr>
          <w:p w:rsidR="00F44B8B" w:rsidRPr="000102D2" w:rsidRDefault="00523A7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49</w:t>
            </w:r>
          </w:p>
        </w:tc>
      </w:tr>
      <w:tr w:rsidR="00F44B8B" w:rsidRPr="000102D2" w:rsidTr="000F6B46">
        <w:trPr>
          <w:trHeight w:val="565"/>
        </w:trPr>
        <w:tc>
          <w:tcPr>
            <w:tcW w:w="567" w:type="dxa"/>
          </w:tcPr>
          <w:p w:rsidR="00F44B8B" w:rsidRPr="00523A76" w:rsidRDefault="000F6B4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профессиональной образовательной  организации</w:t>
            </w:r>
          </w:p>
        </w:tc>
        <w:tc>
          <w:tcPr>
            <w:tcW w:w="1066" w:type="dxa"/>
          </w:tcPr>
          <w:p w:rsidR="00F44B8B" w:rsidRPr="000102D2" w:rsidRDefault="00523A76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52</w:t>
            </w:r>
          </w:p>
        </w:tc>
      </w:tr>
      <w:tr w:rsidR="00F44B8B" w:rsidRPr="000102D2" w:rsidTr="000F6B46">
        <w:trPr>
          <w:trHeight w:val="282"/>
        </w:trPr>
        <w:tc>
          <w:tcPr>
            <w:tcW w:w="567" w:type="dxa"/>
          </w:tcPr>
          <w:p w:rsidR="00F44B8B" w:rsidRPr="00523A76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8" w:type="dxa"/>
          </w:tcPr>
          <w:p w:rsidR="00F44B8B" w:rsidRPr="000102D2" w:rsidRDefault="00F44B8B" w:rsidP="000F6B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Заключение……………………………………………………….</w:t>
            </w:r>
          </w:p>
        </w:tc>
        <w:tc>
          <w:tcPr>
            <w:tcW w:w="1066" w:type="dxa"/>
          </w:tcPr>
          <w:p w:rsidR="00F44B8B" w:rsidRPr="000102D2" w:rsidRDefault="00523A76" w:rsidP="00024F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9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</w:t>
            </w:r>
            <w:r w:rsidR="0002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46" w:rsidRDefault="000F6B46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46" w:rsidRPr="000102D2" w:rsidRDefault="000F6B46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F44B8B" w:rsidRPr="000102D2" w:rsidRDefault="00F44B8B" w:rsidP="00B82347">
      <w:pPr>
        <w:tabs>
          <w:tab w:val="left" w:pos="1665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Автономного образовательного учреждения среднего профессионального образования Республики Бурятия «Республиканский многоуровневый колледж» проведено в соответствии с п.3 части 2 статьи 29 Федерального закона от 29 декабря 2012 № 273-ФЗ «Об образовании в Российской Федерации»; приказа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010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462 «Об утверждении порядка проведения самообследования образовательной организацией»; приказа Министерства образования и науки Российской Федерации от 10.12.2013 г. № 1324 «Об утверждении показателей деятельности образовательной организации подлежащей самообследованию».</w:t>
      </w:r>
    </w:p>
    <w:p w:rsidR="00F44B8B" w:rsidRPr="000102D2" w:rsidRDefault="00F44B8B" w:rsidP="00B82347">
      <w:pPr>
        <w:tabs>
          <w:tab w:val="left" w:pos="1665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итоги оценки образовательной деятельности, системы управления колледжа,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содержания и качества подготовки обучающихся, организации учебного про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цесса, востребованности выпускников, качества кадрового обеспечения учебного процесса, качества учебно-методического, информационного и библиотечного обеспечения; на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учно-исследовательской деятельности и   материально-технического обеспечения, функционирования внутренней системы оценки качества образования, а также показатели деятельности колледжа за</w:t>
      </w:r>
      <w:r w:rsidR="00AA3C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период 2014-2015 учебного года,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предусмотренные приказом Минобрнауки России от 10 декабря </w:t>
      </w:r>
      <w:smartTag w:uri="urn:schemas-microsoft-com:office:smarttags" w:element="metricconverter">
        <w:smartTagPr>
          <w:attr w:name="ProductID" w:val="2013 г"/>
        </w:smartTagPr>
        <w:r w:rsidRPr="000102D2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2013 г</w:t>
        </w:r>
      </w:smartTag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№ 1324 .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B82347">
      <w:pPr>
        <w:tabs>
          <w:tab w:val="left" w:pos="16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347" w:rsidRDefault="00B82347" w:rsidP="00B82347">
      <w:pPr>
        <w:tabs>
          <w:tab w:val="left" w:pos="16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01041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F44B8B" w:rsidRPr="000102D2" w:rsidRDefault="00F44B8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СВЕДЕНИЯ. ОРГАНИЗАЦИОННО - ПРАВОВОЕ ОБЕСПЕЧЕНИЕ</w:t>
      </w:r>
    </w:p>
    <w:p w:rsidR="00F44B8B" w:rsidRPr="000102D2" w:rsidRDefault="00F44B8B" w:rsidP="000F6B46">
      <w:pPr>
        <w:tabs>
          <w:tab w:val="left" w:pos="1665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В 2008 году путем слияния государственных образовательных учреждений  начального и среднего профессионального образования «Профессиональный лицей № 6» и «Училище олимпийского резерва Республики Бурятия» на основании постановления Правительства Республики Бурятия от 24 сентября </w:t>
      </w:r>
      <w:smartTag w:uri="urn:schemas-microsoft-com:office:smarttags" w:element="metricconverter">
        <w:smartTagPr>
          <w:attr w:name="ProductID" w:val="2008 г"/>
        </w:smartTagPr>
        <w:r w:rsidRPr="000F6B46">
          <w:rPr>
            <w:rFonts w:ascii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0F6B46">
        <w:rPr>
          <w:rFonts w:ascii="Times New Roman" w:hAnsi="Times New Roman" w:cs="Times New Roman"/>
          <w:sz w:val="24"/>
          <w:szCs w:val="24"/>
          <w:lang w:eastAsia="ru-RU"/>
        </w:rPr>
        <w:t>. № 449 «О реорганизации государственных образовательных учреждений начального и среднего профессионального образования «Профессиональный лицей № 6» и «Училище олимпийского резерва Республики Бурятия» было создано государственное образовательное учреждение среднего профессионального образования «Колледж спорта и сервиса Республики Бурятия» и получило полное официальное наименование - Государственное образовательное учреждение среднего профессионального образования «Колледж спорта и сервиса Республики Бурятия».</w:t>
      </w: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sz w:val="24"/>
          <w:szCs w:val="24"/>
          <w:lang w:eastAsia="ru-RU"/>
        </w:rPr>
        <w:t>В 2010 году на основании Федерального закона от 03.11.2006 г. № 174-ФЗ «Об автономных учреждениях», Закона Республики Бурятия от 28.01.2000 г. № 343-</w:t>
      </w:r>
      <w:r w:rsidRPr="000F6B46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 «Об общих принципах управления государственной собственностью Республики Бурятия» и Постановления Правительства Республики Бурятия от 03 февраля 2010 года № 30 «О создании автономного образовательного учреждения среднего профессионального образования Республики Бурятия «Колледж спорта и сервиса Республики Бурятия» путем изменения типа существующего государственного образовательного учреждения среднего профессионального образования «Колледж спорта и сервиса Республики Бурятия» и получило полное официальное наименование учреждения -  автономное образовательное учреждение среднего профессионального образования Республики Бурятия «Колледж спорта и сервиса Республики Бурятия»</w:t>
      </w: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2011 году  на основании Постановления Правительства Республики Бурятия № 480 от 06.09.2011 г. АОУ СПО РБ «Колледж спорта и сервиса Республики Бурятия» переименован в АОУ СПО РБ «Республиканский многоуровневый колледж» 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F6B46">
        <w:rPr>
          <w:rFonts w:ascii="Times New Roman" w:hAnsi="Times New Roman" w:cs="Times New Roman"/>
          <w:noProof/>
          <w:sz w:val="24"/>
          <w:szCs w:val="24"/>
          <w:lang w:eastAsia="ru-RU"/>
        </w:rPr>
        <w:t>чредителем А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>ОУ СПО РБ</w:t>
      </w:r>
      <w:r w:rsidRPr="000F6B4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0F6B46">
        <w:rPr>
          <w:rFonts w:ascii="Times New Roman" w:hAnsi="Times New Roman" w:cs="Times New Roman"/>
          <w:bCs/>
          <w:sz w:val="24"/>
          <w:szCs w:val="24"/>
          <w:lang w:eastAsia="ru-RU"/>
        </w:rPr>
        <w:t>Республиканский многоуровневый колледж</w:t>
      </w:r>
      <w:r w:rsidRPr="000F6B4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является Министерство образования и науки  Республики Бурятия. </w:t>
      </w: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колледжа (юридический, фактический адрес): </w:t>
      </w: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670002, Республика Бурятия, г. Улан-Удэ, ул. Гвардейская, д.1а. </w:t>
      </w: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ИНН образовательного учреждения</w:t>
      </w:r>
      <w:r w:rsidRPr="000F6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0326481973.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b/>
          <w:sz w:val="24"/>
          <w:szCs w:val="24"/>
          <w:lang w:eastAsia="ru-RU"/>
        </w:rPr>
        <w:t>Телефон/факс: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 8(3012) 44-39-44</w:t>
      </w:r>
    </w:p>
    <w:p w:rsidR="00F44B8B" w:rsidRPr="00FB5357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почта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hyperlink r:id="rId9" w:history="1">
        <w:r w:rsidRPr="00FB5357">
          <w:rPr>
            <w:rFonts w:ascii="Times New Roman" w:hAnsi="Times New Roman" w:cs="Times New Roman"/>
            <w:sz w:val="24"/>
            <w:szCs w:val="24"/>
            <w:lang w:val="en-US" w:eastAsia="ru-RU"/>
          </w:rPr>
          <w:t>ksisrb</w:t>
        </w:r>
        <w:r w:rsidRPr="00FB5357">
          <w:rPr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FB5357">
          <w:rPr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FB5357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FB5357">
          <w:rPr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F44B8B" w:rsidRPr="000F6B46" w:rsidRDefault="00F44B8B" w:rsidP="000F6B46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B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Сайт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F6B46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6B46">
        <w:rPr>
          <w:rFonts w:ascii="Times New Roman" w:hAnsi="Times New Roman" w:cs="Times New Roman"/>
          <w:sz w:val="24"/>
          <w:szCs w:val="24"/>
          <w:lang w:val="en-US" w:eastAsia="ru-RU"/>
        </w:rPr>
        <w:t>rmkrb</w:t>
      </w:r>
      <w:r w:rsidRPr="000F6B4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6B4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Одной из задач реализации образовательных программ среднего профессионального образования в АОУ СПО РБ «Республиканский многоуровневый колледж» является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обеспечение качества обучения, которое достигается на основе модульных (инновационных) и традиционных  образовательных технологий, действующих в современном образовательном пространстве, а также методик измерения и контроля знаний, основанных на дискурсивных практиках взаимоотношений преподавателей и студентов.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АОУ СПО РБ РМК руководствуется новейшими научно-организационными, учебно-методическими принципами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базирующимися на научной и научно-практической методологии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и методике современного познания, углубленного теоретического осмысления и практического освоения программ профессиональных модулей и учебных дисциплин с целью выработки у студентов целостного профессионально знания, умения самостоятельно мыслить и решать любые производственные  задачи, стремиться к совершенствованию полученных в колледже знаний.</w:t>
      </w:r>
    </w:p>
    <w:p w:rsidR="000F6B46" w:rsidRDefault="00F44B8B" w:rsidP="000F6B46">
      <w:pPr>
        <w:spacing w:after="0"/>
        <w:ind w:left="-567" w:firstLine="283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Приоритеты образовательной и научно-исследовательской деятельности</w:t>
      </w:r>
      <w:r w:rsidR="000F6B4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: </w:t>
      </w:r>
    </w:p>
    <w:p w:rsidR="00F44B8B" w:rsidRPr="000F6B46" w:rsidRDefault="00F44B8B" w:rsidP="000F6B46">
      <w:pPr>
        <w:pStyle w:val="af6"/>
        <w:numPr>
          <w:ilvl w:val="0"/>
          <w:numId w:val="38"/>
        </w:numPr>
        <w:spacing w:after="0"/>
        <w:ind w:left="-567" w:firstLine="283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0F6B46">
        <w:rPr>
          <w:rFonts w:ascii="Times New Roman" w:eastAsia="MS Mincho" w:hAnsi="Times New Roman"/>
          <w:sz w:val="24"/>
          <w:szCs w:val="24"/>
          <w:lang w:eastAsia="ru-RU"/>
        </w:rPr>
        <w:t xml:space="preserve">наличие широкого спектра образовательных программ среднего профессионального образования (программ подготовки специалистов среднего звена, программ подготовки квалифицированных рабочих, служащих), программ профессионального обучения, дополнительных профессиональных программ; </w:t>
      </w:r>
    </w:p>
    <w:p w:rsidR="00F44B8B" w:rsidRPr="000F6B46" w:rsidRDefault="00F44B8B" w:rsidP="000F6B46">
      <w:pPr>
        <w:pStyle w:val="af6"/>
        <w:numPr>
          <w:ilvl w:val="0"/>
          <w:numId w:val="38"/>
        </w:numPr>
        <w:spacing w:after="0"/>
        <w:ind w:left="-567" w:firstLine="283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F6B46">
        <w:rPr>
          <w:rFonts w:ascii="Times New Roman" w:eastAsia="MS Mincho" w:hAnsi="Times New Roman"/>
          <w:sz w:val="24"/>
          <w:szCs w:val="24"/>
          <w:lang w:eastAsia="ru-RU"/>
        </w:rPr>
        <w:t>единство образовательного, воспитательного и научно-исследовательского процессов; опережающее развитие системы переподготовки и повышения квалификации кадров преподавательского состава, подготовки и воспитания корпуса молодых преподавателей;</w:t>
      </w:r>
    </w:p>
    <w:p w:rsidR="00F44B8B" w:rsidRPr="000F6B46" w:rsidRDefault="00F44B8B" w:rsidP="000F6B46">
      <w:pPr>
        <w:pStyle w:val="af6"/>
        <w:numPr>
          <w:ilvl w:val="0"/>
          <w:numId w:val="38"/>
        </w:numPr>
        <w:spacing w:after="0"/>
        <w:ind w:left="-567" w:firstLine="283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F6B46">
        <w:rPr>
          <w:rFonts w:ascii="Times New Roman" w:eastAsia="MS Mincho" w:hAnsi="Times New Roman"/>
          <w:sz w:val="24"/>
          <w:szCs w:val="24"/>
          <w:lang w:eastAsia="ru-RU"/>
        </w:rPr>
        <w:t>реализация образовательных технологий, основанных на информационной эвристике и оптимизации использования современного потенциала</w:t>
      </w:r>
      <w:r w:rsidRPr="000F6B46"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t xml:space="preserve"> </w:t>
      </w:r>
      <w:r w:rsidRPr="000F6B46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естественнонаучного знания с целью  гуманизации и гуманитаризации образовательного процесса в колледже</w:t>
      </w:r>
      <w:r w:rsidRPr="000F6B4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:rsidR="00F44B8B" w:rsidRPr="000F6B46" w:rsidRDefault="00F44B8B" w:rsidP="000F6B46">
      <w:pPr>
        <w:pStyle w:val="af6"/>
        <w:numPr>
          <w:ilvl w:val="0"/>
          <w:numId w:val="38"/>
        </w:numPr>
        <w:spacing w:after="0"/>
        <w:ind w:left="-567" w:firstLine="283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F6B46">
        <w:rPr>
          <w:rFonts w:ascii="Times New Roman" w:eastAsia="MS Mincho" w:hAnsi="Times New Roman"/>
          <w:sz w:val="24"/>
          <w:szCs w:val="24"/>
          <w:lang w:eastAsia="ru-RU"/>
        </w:rPr>
        <w:t>глубокая модернизация информационной и материальной базы колледжа через обновление и развитие системы связей с учреждениями и организациями всех уровней в сфере реального сектора экономики,  образования и просвещения, ориентированной на формирование устойчивого взаимовыгодного партнерства в интересах всестороннего развития современных производственных и технологических процессов;</w:t>
      </w:r>
    </w:p>
    <w:p w:rsidR="00F44B8B" w:rsidRPr="000F6B46" w:rsidRDefault="00F44B8B" w:rsidP="000F6B46">
      <w:pPr>
        <w:pStyle w:val="af6"/>
        <w:numPr>
          <w:ilvl w:val="0"/>
          <w:numId w:val="38"/>
        </w:numPr>
        <w:spacing w:after="0"/>
        <w:ind w:left="-567" w:firstLine="283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F6B46">
        <w:rPr>
          <w:rFonts w:ascii="Times New Roman" w:eastAsia="MS Mincho" w:hAnsi="Times New Roman"/>
          <w:sz w:val="24"/>
          <w:szCs w:val="24"/>
          <w:lang w:eastAsia="ru-RU"/>
        </w:rPr>
        <w:t>расширение региональных и международных образовательных и практикоориентированных связей.</w:t>
      </w:r>
    </w:p>
    <w:p w:rsidR="00F44B8B" w:rsidRPr="000102D2" w:rsidRDefault="00F44B8B" w:rsidP="000102D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Колледж располагает необходимой материально-технической базой, обеспечивающей высокий уровень организации образовательного процесса, самостоятельной работы студентов, внеаудиторных, спортивных и культурно-массовых мероприятий, а также все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активного и интеллектуального отдыха студентов.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Организационно-правовая деятельность колледжа осуществляется в соответствии с  Кон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ституцией Российской Федерации, Федеральным законом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«Об образовании в Российской Федерации», Уставом колледжа,  действующими законо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дательными и нормативно-правовыми актами РФ </w:t>
      </w:r>
      <w:r w:rsidRPr="000102D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в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области среднего профессионального образования, Порядком организации и осуществления образовательной деятельности по образовательным программам среднего профессионального образования.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колледжа осуществляется в соответствии с законодательством Российской Федерации в области образования и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Уставом колледжа, зарегистрированным Межрайонной инспекцией МНС России ФНС №1 по Республике Бурятия 13.10.2011 года за основным государственным регистрационным номером 2110327194371.  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АОУ СПО РБ имеет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лицензию Министерства образования и науки Республики Бурятия Серия РО № 030350 от 18.11.2011 регистрационный  № 911 со сроком действия - бессрочно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осуществления образовательной деятельности по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программам среднего про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фессионального образования и программы дополнительного образования</w:t>
      </w:r>
      <w:r w:rsidRPr="00010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Приказом Министерства образования и науки Республики Бурятия № 1293 от 22.05.2015 года  образовательные программы, реализуемые в колледже,  признаны прошедшими Государственную аккредитацию сроком на 6 лет.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АОУ СПО РБ «РМК» имеет заключения государственных органов санитарно-эпидемиологической службы № 03.БЦ.03.000.М.000022.01.15 от 27.01.2015г.,  а также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заключения противопожарного надзора</w:t>
      </w:r>
      <w:r w:rsidRPr="000102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864 от 19.10.2012   на проведение учебного процесса в используемых зданиях и</w:t>
      </w:r>
      <w:r w:rsidRPr="00010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помещениях.</w:t>
      </w:r>
    </w:p>
    <w:p w:rsidR="00F44B8B" w:rsidRPr="000102D2" w:rsidRDefault="00F44B8B" w:rsidP="000102D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определенные лицензией на право ведения образовательной деятельности, выполняются в строгом соответствии установленной нормой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6B46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Среднегодовая численность обучающихся в АОУ СПО РБ «РМК» приведенной к  очной форме обучения составляет  656,3 человека. По состоянию на 01.04.2016 г.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 обучается 479 человек – по программам специалистов среднего звена и 136 человек – по программам подготовки квалифицированных рабочих, служащих.</w:t>
      </w:r>
    </w:p>
    <w:p w:rsidR="00F44B8B" w:rsidRPr="000F6B46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F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колледже обеспечивают 71 педагогический работник: из них штатных преподавателей 53, мастеров производственного обучения 8 человек, преподавали, работающие на условиях внешнего совместительства 9  человек и тренеры - преподаватели, работающие на условиях внешнего совместительства 14 человек.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общего числа (53 чел.) преподавательского состава (далее – ПС) 3 человека (4,2%) имеют ученые степени и (или) ученые звания, имеют высшую квалификационную категорию – 13 чел.  (24,5%), имеют первую квалификационную категорию – 12 чел. (22,6 %).  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руководителей высшего звена, прошедших обучение по программе профессиональной переподготовки «Менеджмент в образовании» («Управление персоналом», «Государственное и муниципальное управление» и т.п.) составляет 83,3%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Доля представителей реального сектора экономики в составе преподавателей (мастеров п/о) составляет 25,4 %.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библиотечного фонда колледжа составляет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15232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экземпляров книг (учебников, учебных и учебно-методических пособий, сборников документов и материалов и иных видов научных, научно-практических и учебно-методических изданий, а также отраслевой периодической печати). Количество читателей библиотеки по состоянию на 01.04.2016 г. составляет 756 человека,  в том числе студентов 664 человека и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92 преподавателя и других работников колледжа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библиотеке оборудован читальный зал на 30 посадочных мест и 7 автоматизированных рабочих места с неограниченным выходом в Интер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нет. В библиотеке используется автоматизированная библиотечно-информационная программа 1С. 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колледже действует </w:t>
      </w:r>
      <w:r w:rsidRPr="0001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информационная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среда, </w:t>
      </w:r>
      <w:r w:rsidRPr="0001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состоящая из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1-ой локальной сети. Имеется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к сети Интернет. Компьютерная сеть колледжа включает входящий Интернет-канал на базе оптоволоконного кабеля (скорость 2,5 Мбит/сек), обеспечивает выход в Интернет для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119 компьютеров,  в том числе 2 компьютерных класса. В колледже установлена точка доступа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обеспечить доступ к сети Интернет с личных  мобильных устройств.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Образовательный процесс организован в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общей площадью 12517 кв.м. Площадь учебно-лабораторных помещений составляет 5480 кв.м., что в пересчете на одного студента, приведенного к  очной форме обучения, составляет 8 кв.м., что соответствует установленным нормативам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(нормативы СанПиН 2.4.2.2821-10). Созданы учебные кабинеты, лаборатории и учебные мастерские в соответствии с ФГОС. Обеспеченность учебными аудиториями составляет 100%.</w:t>
      </w:r>
    </w:p>
    <w:p w:rsidR="00F44B8B" w:rsidRPr="000102D2" w:rsidRDefault="00F44B8B" w:rsidP="000F6B4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очной форм</w:t>
      </w:r>
      <w:r w:rsidR="00AA3C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преподаватели и сотрудники колледжа обеспечены медицинским обслуживанием (в колледже действует медицинский кабинет), а также горячим питанием (работает столовая на 120 мест и буфет 60 мест). Для занятий физической культурой и спортом в колледже оборудованы 1 универсальный спортивный зал, имеющие необходимые по санитарно-гигиеническим нормативам душевые кабины, борцовский зал, стрелковый тир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(договор о сотрудничестве  б/№ от 09.01.2014 до 31.12.2016 г. МБОУ ДОД «Центр допризывной подготовки»),  а также стадион широкого профиля с элементами полосы препятствий (договор о сотрудничестве б/№  от 02.09.2013 до 02.09.2017 г. МОУ СОШ № 42). </w:t>
      </w:r>
    </w:p>
    <w:p w:rsidR="000F6B46" w:rsidRDefault="000F6B46" w:rsidP="000102D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осуществления образовательного процесса в АОУ СПО РБ «РМК» в части обеспечения учебно-материальной базой </w:t>
      </w:r>
      <w:r w:rsidRPr="000102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полностью соответствуют установленным требованиям.</w:t>
      </w:r>
      <w:r w:rsidRPr="00010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ценз (высшее образование) педагогических работников колледжа составляет 89,8 % общего состава ПС.</w:t>
      </w:r>
      <w:r w:rsidRPr="000102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Оснащенность учебного процесса библиотечно-информационными ресурсами </w:t>
      </w:r>
      <w:r w:rsidRPr="000102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полностью соответствует лицензионным требованиям и нормативам</w:t>
      </w: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4B8B" w:rsidRPr="000102D2" w:rsidRDefault="00F44B8B" w:rsidP="000F6B4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44B8B" w:rsidRPr="000102D2" w:rsidRDefault="00F44B8B" w:rsidP="000F6B4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2. ОЦЕНКА ОБРАЗОВАТЕЛЬНОЙ ДЕЯТЕЛЬНОСТИ ОО</w:t>
      </w:r>
    </w:p>
    <w:p w:rsidR="00F44B8B" w:rsidRPr="000102D2" w:rsidRDefault="00F44B8B" w:rsidP="000F6B4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44B8B" w:rsidRPr="000102D2" w:rsidRDefault="00F44B8B" w:rsidP="000102D2">
      <w:pPr>
        <w:tabs>
          <w:tab w:val="left" w:pos="1665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с действующей лицензией по состоянию на 01.04.2015 год </w:t>
      </w:r>
      <w:r w:rsidRPr="000102D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колледж имеет право на ведение образовательной деятельности по следующим образовательным программам среднего специального образования, специальностям и профессиям: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Программы подготовки специалистов среднего звена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49.02.01 Физическая культура;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54.02.01  Дизайн (по отраслям);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43..02.02  Парикмахерское искусство;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43.02.03 Стилистика и искусство визажа;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 Туризм;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подготовки квалифицированных рабочих, служащих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43.01.02  Парикмахер; 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29.01.05 Закройщик;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29.01.07 Портной.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54.01.03 Фотограф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  также по программам дополнительного образования:  профессиональной подготовки,  профессиональной переподготовки и  повышения квалификации.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Колледж ведет подготовку по очной и заочной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формам обучения.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Обучение ведется как за счет средств Республиканского бюджета, так и  по договорам с возмещением затрат на обучение.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прием на обучение осуществляется,  в соответствии с утвержденными контрольными цифрами приема и  составляет: 2013 г.  – 250 человек; 2014 г.  – 250 человек; 2015 г. – 250 чел.</w:t>
      </w:r>
    </w:p>
    <w:p w:rsidR="00F44B8B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подготовки специалистов в колледже за три года, отвечает  ее ориентации на региональные потребности; динамика приема по всем уровням и формам подготовки (таблица 3.1); соотношение между государственным планом приема и приемом на договорных условиях (с частичным или полным возмещением затрат) представлены в таблицах 3.4; 3.5 .</w:t>
      </w:r>
    </w:p>
    <w:p w:rsidR="00B82347" w:rsidRDefault="00B82347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347" w:rsidRPr="000102D2" w:rsidRDefault="00B82347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DD558D" w:rsidP="000F6B46">
      <w:pPr>
        <w:shd w:val="clear" w:color="auto" w:fill="FFFFFF"/>
        <w:spacing w:before="259"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2.1 </w:t>
      </w:r>
      <w:r w:rsidR="00F44B8B" w:rsidRPr="000102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Структура подготовки специалистов</w:t>
      </w:r>
    </w:p>
    <w:p w:rsidR="00F44B8B" w:rsidRPr="000102D2" w:rsidRDefault="00F44B8B" w:rsidP="000F6B46">
      <w:pPr>
        <w:shd w:val="clear" w:color="auto" w:fill="FFFFFF"/>
        <w:spacing w:before="254"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2.1.</w:t>
      </w:r>
      <w:r w:rsidR="00DD558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</w:t>
      </w: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Динамика приема по направлениям подготовки  (за последние 3 года)</w:t>
      </w:r>
    </w:p>
    <w:p w:rsidR="00F44B8B" w:rsidRPr="000102D2" w:rsidRDefault="00F44B8B" w:rsidP="000102D2">
      <w:pPr>
        <w:spacing w:after="259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1418"/>
        <w:gridCol w:w="2268"/>
      </w:tblGrid>
      <w:tr w:rsidR="00F44B8B" w:rsidRPr="000102D2" w:rsidTr="000F6B46">
        <w:trPr>
          <w:trHeight w:val="259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 деятельности  (человек)</w:t>
            </w:r>
          </w:p>
        </w:tc>
      </w:tr>
      <w:tr w:rsidR="00F44B8B" w:rsidRPr="000102D2" w:rsidTr="000F6B46">
        <w:trPr>
          <w:trHeight w:val="240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F44B8B" w:rsidRPr="000102D2" w:rsidTr="000F6B46">
        <w:trPr>
          <w:trHeight w:val="44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49.02.01 Физическая культура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44B8B" w:rsidRPr="000102D2" w:rsidTr="000F6B46">
        <w:trPr>
          <w:trHeight w:val="3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54.02.01 Дизайн (по отраслям)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44B8B" w:rsidRPr="000102D2" w:rsidTr="000F6B46">
        <w:trPr>
          <w:trHeight w:val="4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43..02.02 Парикмахерское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4B8B" w:rsidRPr="000102D2" w:rsidTr="000F6B46">
        <w:trPr>
          <w:trHeight w:val="41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43.02.03 Стилистика и искусство визажа</w:t>
            </w:r>
          </w:p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44B8B" w:rsidRPr="000102D2" w:rsidTr="000F6B46">
        <w:trPr>
          <w:trHeight w:val="41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43.02.10 Туризм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44B8B" w:rsidRPr="000102D2" w:rsidTr="000F6B46">
        <w:trPr>
          <w:trHeight w:val="4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44B8B" w:rsidRPr="000102D2" w:rsidTr="000F6B46">
        <w:trPr>
          <w:trHeight w:val="4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44B8B" w:rsidRPr="000102D2" w:rsidTr="000F6B46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 Портной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-4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F44B8B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82347" w:rsidRPr="000102D2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44B8B" w:rsidRPr="000F6B46" w:rsidRDefault="00F44B8B" w:rsidP="000F6B4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</w:t>
      </w:r>
      <w:r w:rsidR="00DD558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1.</w:t>
      </w: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2. Численность контингента студентов  </w:t>
      </w:r>
      <w:r w:rsidR="000F6B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по </w:t>
      </w: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направлениям (специальностям) </w:t>
      </w:r>
      <w:r w:rsidRPr="000102D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подготовки</w:t>
      </w:r>
    </w:p>
    <w:p w:rsidR="00F44B8B" w:rsidRPr="000102D2" w:rsidRDefault="00F44B8B" w:rsidP="000F6B4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993"/>
        <w:gridCol w:w="992"/>
        <w:gridCol w:w="850"/>
        <w:gridCol w:w="851"/>
        <w:gridCol w:w="1701"/>
      </w:tblGrid>
      <w:tr w:rsidR="00F44B8B" w:rsidRPr="000102D2" w:rsidTr="000F6B46">
        <w:trPr>
          <w:cantSplit/>
          <w:trHeight w:val="30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  <w:p w:rsidR="00F44B8B" w:rsidRPr="000102D2" w:rsidRDefault="00F44B8B" w:rsidP="000F6B46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 деятельности  (человек)</w:t>
            </w:r>
          </w:p>
        </w:tc>
      </w:tr>
      <w:tr w:rsidR="00F44B8B" w:rsidRPr="000102D2" w:rsidTr="000F6B46">
        <w:trPr>
          <w:cantSplit/>
          <w:trHeight w:val="405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4B8B" w:rsidRPr="000102D2" w:rsidRDefault="00F44B8B" w:rsidP="000F6B46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Очная форма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Заочная форма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обучения</w:t>
            </w:r>
          </w:p>
        </w:tc>
      </w:tr>
      <w:tr w:rsidR="00F44B8B" w:rsidRPr="000102D2" w:rsidTr="000F6B46">
        <w:trPr>
          <w:cantSplit/>
          <w:trHeight w:val="371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8B" w:rsidRPr="000102D2" w:rsidRDefault="00F44B8B" w:rsidP="000F6B46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F44B8B" w:rsidRPr="000102D2" w:rsidTr="000F6B46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44B8B" w:rsidRPr="000102D2" w:rsidTr="000F6B46">
        <w:trPr>
          <w:trHeight w:val="3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(по отраслям)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33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tabs>
                <w:tab w:val="left" w:pos="2180"/>
              </w:tabs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3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Стилистика и искусство</w:t>
            </w:r>
          </w:p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27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31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2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Закройщик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2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0F6B46">
        <w:trPr>
          <w:trHeight w:val="3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0F6B46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F44B8B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B82347" w:rsidRPr="000102D2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lastRenderedPageBreak/>
        <w:t>2.</w:t>
      </w:r>
      <w:r w:rsidR="00DD558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1.</w:t>
      </w:r>
      <w:r w:rsidRPr="000102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3. Выпуск специалистов по направлениям подготовки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567"/>
        <w:gridCol w:w="709"/>
        <w:gridCol w:w="709"/>
        <w:gridCol w:w="638"/>
        <w:gridCol w:w="1630"/>
      </w:tblGrid>
      <w:tr w:rsidR="00F44B8B" w:rsidRPr="000102D2" w:rsidTr="00DD558D">
        <w:trPr>
          <w:trHeight w:val="259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 деятельности (человек)</w:t>
            </w:r>
          </w:p>
        </w:tc>
      </w:tr>
      <w:tr w:rsidR="00F44B8B" w:rsidRPr="000102D2" w:rsidTr="00DD558D">
        <w:trPr>
          <w:trHeight w:val="240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2015 г.</w:t>
            </w:r>
          </w:p>
        </w:tc>
      </w:tr>
      <w:tr w:rsidR="00F44B8B" w:rsidRPr="000102D2" w:rsidTr="00DD558D">
        <w:trPr>
          <w:trHeight w:val="240"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заоч.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заочн.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заочн.</w:t>
            </w:r>
          </w:p>
        </w:tc>
      </w:tr>
      <w:tr w:rsidR="00F44B8B" w:rsidRPr="000102D2" w:rsidTr="00DD558D">
        <w:trPr>
          <w:trHeight w:val="4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49.02.01 (050401) 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B8B" w:rsidRPr="000102D2" w:rsidTr="00DD558D">
        <w:trPr>
          <w:trHeight w:val="3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54.02.01 (072501) Дизайн (по отраслям)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DD558D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43..02.02 Парикмахерское искусство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DD558D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43.02.03 Стилистика и искусство визажа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DD558D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43.02.10 (100401) Туризм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DD558D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DD558D">
        <w:trPr>
          <w:trHeight w:val="4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8B" w:rsidRPr="000102D2" w:rsidTr="00DD558D">
        <w:trPr>
          <w:trHeight w:val="4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 Портной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2.</w:t>
      </w:r>
      <w:r w:rsidR="00DD558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1.</w:t>
      </w:r>
      <w:r w:rsidRPr="000102D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4. Доля студентов, обучающихся за счет бюджетных средств</w:t>
      </w:r>
    </w:p>
    <w:p w:rsidR="00F44B8B" w:rsidRPr="000102D2" w:rsidRDefault="00F44B8B" w:rsidP="000102D2">
      <w:pPr>
        <w:spacing w:after="254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850"/>
        <w:gridCol w:w="851"/>
        <w:gridCol w:w="992"/>
        <w:gridCol w:w="992"/>
        <w:gridCol w:w="1985"/>
      </w:tblGrid>
      <w:tr w:rsidR="00F44B8B" w:rsidRPr="000102D2" w:rsidTr="00DD558D">
        <w:trPr>
          <w:cantSplit/>
          <w:trHeight w:val="269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ind w:left="10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  <w:p w:rsidR="00F44B8B" w:rsidRPr="000102D2" w:rsidRDefault="00F44B8B" w:rsidP="00DD558D">
            <w:pPr>
              <w:spacing w:after="0"/>
              <w:ind w:left="10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9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 деятельности  (%)</w:t>
            </w:r>
          </w:p>
        </w:tc>
      </w:tr>
      <w:tr w:rsidR="00F44B8B" w:rsidRPr="000102D2" w:rsidTr="00DD558D">
        <w:trPr>
          <w:cantSplit/>
          <w:trHeight w:val="37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ind w:left="10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Дневное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6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Заочное обучение</w:t>
            </w:r>
          </w:p>
        </w:tc>
      </w:tr>
      <w:tr w:rsidR="00F44B8B" w:rsidRPr="000102D2" w:rsidTr="00DD558D">
        <w:trPr>
          <w:cantSplit/>
          <w:trHeight w:val="301"/>
        </w:trPr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ind w:left="10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right="206" w:firstLine="28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F44B8B" w:rsidRPr="000102D2" w:rsidTr="00DD558D">
        <w:trPr>
          <w:trHeight w:val="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tabs>
                <w:tab w:val="left" w:pos="102"/>
              </w:tabs>
              <w:spacing w:after="0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 колледжу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firstLine="28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 w:firstLine="28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D5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1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Доля студентов, обучающихся по договорам с оплатой обучения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850"/>
        <w:gridCol w:w="851"/>
        <w:gridCol w:w="850"/>
        <w:gridCol w:w="992"/>
        <w:gridCol w:w="1985"/>
      </w:tblGrid>
      <w:tr w:rsidR="00F44B8B" w:rsidRPr="000102D2" w:rsidTr="00DD558D">
        <w:trPr>
          <w:cantSplit/>
          <w:trHeight w:val="269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  <w:p w:rsidR="00F44B8B" w:rsidRPr="000102D2" w:rsidRDefault="00F44B8B" w:rsidP="00DD55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 деятельности (чел./%)</w:t>
            </w:r>
          </w:p>
        </w:tc>
      </w:tr>
      <w:tr w:rsidR="00F44B8B" w:rsidRPr="000102D2" w:rsidTr="00DD558D">
        <w:trPr>
          <w:cantSplit/>
          <w:trHeight w:val="37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Дневное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Заочное обучение</w:t>
            </w:r>
          </w:p>
        </w:tc>
      </w:tr>
      <w:tr w:rsidR="00F44B8B" w:rsidRPr="000102D2" w:rsidTr="00DD558D">
        <w:trPr>
          <w:cantSplit/>
          <w:trHeight w:val="301"/>
        </w:trPr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</w:t>
            </w:r>
          </w:p>
        </w:tc>
      </w:tr>
      <w:tr w:rsidR="00F44B8B" w:rsidRPr="000102D2" w:rsidTr="00DD558D">
        <w:trPr>
          <w:trHeight w:val="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tabs>
                <w:tab w:val="left" w:pos="102"/>
              </w:tabs>
              <w:spacing w:after="0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 Парикмахер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DD558D">
        <w:trPr>
          <w:trHeight w:val="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 Закройщик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DD558D">
        <w:trPr>
          <w:trHeight w:val="4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49.02.01 (050401) 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</w:t>
      </w:r>
      <w:r w:rsidR="00DD558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1.</w:t>
      </w: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Доля иностранных студентов (в том числе из стран СНГ)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колледже обучаются как студенты, являющиеся гражданами Российской Федерации, так и стран СНГ.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1559"/>
        <w:gridCol w:w="1985"/>
      </w:tblGrid>
      <w:tr w:rsidR="00F44B8B" w:rsidRPr="000102D2" w:rsidTr="00DD558D">
        <w:trPr>
          <w:cantSplit/>
          <w:trHeight w:val="2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Результат деятельности (человек/%) </w:t>
            </w:r>
          </w:p>
        </w:tc>
      </w:tr>
      <w:tr w:rsidR="00F44B8B" w:rsidRPr="000102D2" w:rsidTr="00DD558D">
        <w:trPr>
          <w:cantSplit/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F44B8B" w:rsidRPr="000102D2" w:rsidTr="00DD558D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целом по </w:t>
            </w:r>
            <w:r w:rsidRPr="000102D2">
              <w:rPr>
                <w:rFonts w:ascii="Times New Roman" w:eastAsia="Times New Roman" w:hAnsi="Times New Roman" w:cs="Times New Roman"/>
                <w:smallCaps/>
                <w:color w:val="000000"/>
                <w:spacing w:val="-4"/>
                <w:sz w:val="24"/>
                <w:szCs w:val="24"/>
                <w:lang w:eastAsia="ru-RU"/>
              </w:rPr>
              <w:t>колледжу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2347" w:rsidRDefault="00B82347" w:rsidP="00DD558D">
      <w:pPr>
        <w:shd w:val="clear" w:color="auto" w:fill="FFFFFF"/>
        <w:spacing w:before="418" w:after="0"/>
        <w:ind w:left="-567" w:right="1387" w:firstLine="28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F44B8B" w:rsidRPr="000102D2" w:rsidRDefault="00F44B8B" w:rsidP="00DD558D">
      <w:pPr>
        <w:shd w:val="clear" w:color="auto" w:fill="FFFFFF"/>
        <w:spacing w:before="418" w:after="0"/>
        <w:ind w:left="-567" w:right="138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2.</w:t>
      </w:r>
      <w:r w:rsidR="00DD558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1.</w:t>
      </w: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7. Доля студентов, отчисленных из колледжа по неуспеваемости</w:t>
      </w:r>
    </w:p>
    <w:p w:rsidR="00F44B8B" w:rsidRPr="000102D2" w:rsidRDefault="00F44B8B" w:rsidP="00DD558D">
      <w:pPr>
        <w:spacing w:after="259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559"/>
        <w:gridCol w:w="2552"/>
      </w:tblGrid>
      <w:tr w:rsidR="00F44B8B" w:rsidRPr="000102D2" w:rsidTr="00DD558D">
        <w:trPr>
          <w:cantSplit/>
          <w:trHeight w:val="25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Результат деятельности  (%)</w:t>
            </w:r>
          </w:p>
        </w:tc>
      </w:tr>
      <w:tr w:rsidR="00F44B8B" w:rsidRPr="000102D2" w:rsidTr="00DD558D">
        <w:trPr>
          <w:cantSplit/>
          <w:trHeight w:val="2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F44B8B" w:rsidRPr="000102D2" w:rsidTr="00DD558D">
        <w:trPr>
          <w:trHeight w:val="2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целом по </w:t>
            </w:r>
            <w:r w:rsidRPr="000102D2">
              <w:rPr>
                <w:rFonts w:ascii="Times New Roman" w:eastAsia="Times New Roman" w:hAnsi="Times New Roman" w:cs="Times New Roman"/>
                <w:smallCaps/>
                <w:color w:val="000000"/>
                <w:spacing w:val="-4"/>
                <w:sz w:val="24"/>
                <w:szCs w:val="24"/>
                <w:lang w:eastAsia="ru-RU"/>
              </w:rPr>
              <w:t>колледжу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B" w:rsidRDefault="00DD558D" w:rsidP="00DD558D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обучение</w:t>
      </w:r>
    </w:p>
    <w:p w:rsidR="00DD558D" w:rsidRPr="000102D2" w:rsidRDefault="00DD558D" w:rsidP="00DD558D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колледже создан  учебный центр «Школа красоты «L'image»» (далее Школа). Приоритетные виды деятельности центра: профессиональная подготовка, переподготовка и повышение квалификации по программам специалистов среднего звена, а также по программам квалифицированных рабочих и служащих. Организация образовательного процесса  направлена на  обеспечение подготовки слушателей курсов до уровня конкурентоспособных участников рынков труда в области индустрии красоты (визажисты, парикмахеры, специалисты ногтевого сервиса), сферы обслуживания (портные, закройщики, радиомеханики) и дизайна (дизайн костюма, рисунок, живопись, уроки стиля и этикета, вышивка). Деятельность центра обеспечивает разработку и оценку новых учебных планов и программ дополнительного профессионального образования, рабочих программ, пособий, комплектов наглядно- дидактического материала.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были разработаны учебно-методические комплексы по программам дополнительного образования, реализуемым в колледже Содержание рабочих программ нацелено на выработку и формирование знаний и умений, необходимых для самостоятельной работы. Полученные умения закрепляются на производственной (профессиональной) практике, а формой контроля их усвоения является зачет или дифференцированный зачет по практике.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потребителей услуг: юридические (центр занятости г.Улан  - Удэ и центры занятости Республики Бурятия) и физические лица. Доля занятого населения в возрасте от 25 до 65 лет, прошедшего в отчетном периоде обучение по программам </w:t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профессионального обучения,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профессионального образования,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численности слушателей программ ПО/ДПО составило 96,7%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учебного центра «Школа красоты «L'image»:</w:t>
      </w:r>
    </w:p>
    <w:p w:rsidR="00F44B8B" w:rsidRPr="000102D2" w:rsidRDefault="00F44B8B" w:rsidP="00DD558D">
      <w:pPr>
        <w:numPr>
          <w:ilvl w:val="0"/>
          <w:numId w:val="28"/>
        </w:numPr>
        <w:tabs>
          <w:tab w:val="clear" w:pos="1065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парикмахерского искусства;</w:t>
      </w:r>
    </w:p>
    <w:p w:rsidR="00F44B8B" w:rsidRPr="000102D2" w:rsidRDefault="00F44B8B" w:rsidP="00DD558D">
      <w:pPr>
        <w:numPr>
          <w:ilvl w:val="0"/>
          <w:numId w:val="28"/>
        </w:numPr>
        <w:tabs>
          <w:tab w:val="clear" w:pos="1065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моделирования ногтей;</w:t>
      </w:r>
    </w:p>
    <w:p w:rsidR="00F44B8B" w:rsidRPr="000102D2" w:rsidRDefault="00F44B8B" w:rsidP="00DD558D">
      <w:pPr>
        <w:numPr>
          <w:ilvl w:val="0"/>
          <w:numId w:val="28"/>
        </w:numPr>
        <w:tabs>
          <w:tab w:val="clear" w:pos="1065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визажа;</w:t>
      </w:r>
    </w:p>
    <w:p w:rsidR="00F44B8B" w:rsidRPr="000102D2" w:rsidRDefault="00F44B8B" w:rsidP="00DD558D">
      <w:pPr>
        <w:numPr>
          <w:ilvl w:val="0"/>
          <w:numId w:val="28"/>
        </w:numPr>
        <w:tabs>
          <w:tab w:val="clear" w:pos="1065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по профессии «Портной»;</w:t>
      </w:r>
    </w:p>
    <w:p w:rsidR="00F44B8B" w:rsidRPr="000102D2" w:rsidRDefault="00F44B8B" w:rsidP="00DD558D">
      <w:pPr>
        <w:numPr>
          <w:ilvl w:val="0"/>
          <w:numId w:val="28"/>
        </w:numPr>
        <w:tabs>
          <w:tab w:val="clear" w:pos="1065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по профессии «Закройщик»;</w:t>
      </w:r>
    </w:p>
    <w:p w:rsidR="00F44B8B" w:rsidRPr="000102D2" w:rsidRDefault="00F44B8B" w:rsidP="00DD558D">
      <w:pPr>
        <w:numPr>
          <w:ilvl w:val="0"/>
          <w:numId w:val="28"/>
        </w:numPr>
        <w:tabs>
          <w:tab w:val="clear" w:pos="1065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Фотостудия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 положение об учебном центре в соответствии,  с которым работают студии и мастерские.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по привлечению внебюджетных средств были отработаны следующие направления:</w:t>
      </w:r>
    </w:p>
    <w:p w:rsidR="00F44B8B" w:rsidRPr="000102D2" w:rsidRDefault="00F44B8B" w:rsidP="00DD558D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курсовой подготовки граждан,  в том числе безработных по профессиям: портной, закройщик, парикмахер, радиомеханик, маникюрша, косметик, педикюрша, косоплетение и др.;</w:t>
      </w:r>
    </w:p>
    <w:p w:rsidR="00F44B8B" w:rsidRPr="000102D2" w:rsidRDefault="00F44B8B" w:rsidP="00DD558D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и изготовление одежды для окон;</w:t>
      </w:r>
    </w:p>
    <w:p w:rsidR="00F44B8B" w:rsidRPr="000102D2" w:rsidRDefault="00F44B8B" w:rsidP="00DD558D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Изготовление и реализация постельного белья, изделий бытового назначения;</w:t>
      </w:r>
    </w:p>
    <w:p w:rsidR="00F44B8B" w:rsidRPr="000102D2" w:rsidRDefault="00F44B8B" w:rsidP="00DD558D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косметики;</w:t>
      </w:r>
    </w:p>
    <w:p w:rsidR="00F44B8B" w:rsidRPr="000102D2" w:rsidRDefault="00F44B8B" w:rsidP="00DD558D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и реализация костюмов театра моды и ростовых кукол;</w:t>
      </w:r>
    </w:p>
    <w:p w:rsidR="00F44B8B" w:rsidRPr="000102D2" w:rsidRDefault="00F44B8B" w:rsidP="00DD558D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заказов на изготовление одежды от населения города (исполнение заказов студентами групп ФСТиД)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доходов по всем направлениям деятельности показал,  что наиболее перспективным направлением деятельности является оказание образовательных услуг взрослому населению города.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D558D" w:rsidRDefault="00DD558D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DD558D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D5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Численность слушателей по программам дополнительного образования и объем привлеченных средств</w:t>
      </w:r>
    </w:p>
    <w:tbl>
      <w:tblPr>
        <w:tblW w:w="992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1559"/>
        <w:gridCol w:w="1985"/>
      </w:tblGrid>
      <w:tr w:rsidR="00F44B8B" w:rsidRPr="000102D2" w:rsidTr="00DD558D">
        <w:trPr>
          <w:cantSplit/>
          <w:trHeight w:val="25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F44B8B" w:rsidRPr="000102D2" w:rsidTr="00DD558D">
        <w:trPr>
          <w:cantSplit/>
          <w:trHeight w:val="24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B8B" w:rsidRPr="000102D2" w:rsidRDefault="00F44B8B" w:rsidP="00DD558D">
            <w:pPr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F44B8B" w:rsidRPr="000102D2" w:rsidTr="00DD558D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Количество обученных по программам доп.образования (подготовка, переподготовка, повышение квалификации)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F44B8B" w:rsidRPr="000102D2" w:rsidTr="00DD558D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Сумма привлеченных средств (тыс.руб)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811,2273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8B" w:rsidRPr="000102D2" w:rsidRDefault="00F44B8B" w:rsidP="00DD558D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3991,202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3. ОЦЕНКА СИСТЕМЫ УПРАВЛЕНИЯ ОРГАНИЗАЦИИ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3.1.Соответсвие организации управления образовательным учреждением уставным требованиям</w:t>
      </w:r>
    </w:p>
    <w:p w:rsidR="00F44B8B" w:rsidRPr="000102D2" w:rsidRDefault="00F44B8B" w:rsidP="000102D2">
      <w:pPr>
        <w:shd w:val="clear" w:color="auto" w:fill="FFFFFF"/>
        <w:spacing w:before="91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Управление деятельностью колледжа осуществляется на ос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нове Федерального Закона «Об образовании в Российской Федерации»,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Устава АОУ СПО РБ «РМК» на принципах </w:t>
      </w: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единоначалия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 колле</w:t>
      </w: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  <w:t>гиальности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44B8B" w:rsidRPr="000102D2" w:rsidRDefault="00F44B8B" w:rsidP="000102D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Принцип единоначалия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реализуется посредством персональной ответст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венности директора колледжа за деятельность колледжа, </w:t>
      </w:r>
      <w:r w:rsidRPr="000102D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организацию учебного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процесса, расходование денежных средств в соответствии с утвержденным бюджетом колледжа; отвечает 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 учет результатов финансово-хозяйственной деятельности (полное </w:t>
      </w:r>
      <w:r w:rsidRPr="000102D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и своевременное представление финансовой и бухгалтерской </w:t>
      </w:r>
      <w:r w:rsidRPr="00010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отчетности, перечисление налогов и платежей), обеспечение  </w:t>
      </w:r>
      <w:r w:rsidRPr="000102D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сохранности учебных, финансовых, кадровых и иных документов,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связанных с деятельностью колледжа.</w:t>
      </w:r>
    </w:p>
    <w:p w:rsidR="00F44B8B" w:rsidRPr="000102D2" w:rsidRDefault="00F44B8B" w:rsidP="000102D2">
      <w:pPr>
        <w:shd w:val="clear" w:color="auto" w:fill="FFFFFF"/>
        <w:spacing w:after="0"/>
        <w:ind w:left="-567" w:right="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коллегиальности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 Наблюдательный Совет колледжа,  Общее собрание колледжа,  Педагогический Совет колледжа и Тренерский Совет колледжа.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Председателем  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Наблюдательного Совета колледжа является представитель Учредителя – начальник отдела среднего профессионального образования В.И. Тютрин,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членами Наблюдательного Совета являются: представители Учредителя – Министерства образования и науки Республики Бурятия, представители общественности – торгово-промышленная палата Республики Бурятия,  Федерация тхэквондо и работники колледжа. Количество членов Наблюдательного Совета 7 человек.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компетенцию  Наблюдательного Совета колледжа входит: 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определение политики колледжа в области образовательной и иной дея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тельности;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рассмотрение изменений и дополнений Устава колледжа; утверждение проектов и отчетов финансово-хозяйственной деятельности;  рассмотрение вопросов об использовании имущества колледжа; 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рассмотрение вопросов о реорганизации или ликвидации колледжа;</w:t>
      </w:r>
    </w:p>
    <w:p w:rsidR="00F44B8B" w:rsidRPr="000102D2" w:rsidRDefault="00F44B8B" w:rsidP="000102D2">
      <w:pPr>
        <w:shd w:val="clear" w:color="auto" w:fill="FFFFFF"/>
        <w:spacing w:after="0"/>
        <w:ind w:left="-567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колледжа рассматривает и обсуждает вопросы стратегии развития колледжа, вопросы материально-технического обеспечения и оснащения образовательного процесса, заслушивает отчеты администрации, рассматривает проекты локальных актов.</w:t>
      </w:r>
    </w:p>
    <w:p w:rsidR="00F44B8B" w:rsidRPr="000102D2" w:rsidRDefault="00F44B8B" w:rsidP="000102D2">
      <w:pPr>
        <w:shd w:val="clear" w:color="auto" w:fill="FFFFFF"/>
        <w:spacing w:after="0"/>
        <w:ind w:left="-567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колледжа обеспечивает коллегиальность в решении вопросов учебно-методической и воспитательной работы, физического воспитания обучающихся. Состав и деятельность Педагогического Совета определяется положением и утверждается приказом директора колледжа.</w:t>
      </w:r>
    </w:p>
    <w:p w:rsidR="00F44B8B" w:rsidRPr="000102D2" w:rsidRDefault="00F44B8B" w:rsidP="000102D2">
      <w:pPr>
        <w:shd w:val="clear" w:color="auto" w:fill="FFFFFF"/>
        <w:spacing w:after="0"/>
        <w:ind w:left="-567" w:righ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Тренерский Совет колледжа обеспечивает коллегиальность в решении вопросов учебно-тренировочной, тренировочно-соревновательной и воспитательной работы, физического воспитания обучающихся. Состав и деятельность Тренерского Совета определяется положением о Тренерском совете и утверждается приказом директора колледжа.</w:t>
      </w:r>
    </w:p>
    <w:p w:rsidR="00F44B8B" w:rsidRPr="000102D2" w:rsidRDefault="00F44B8B" w:rsidP="000102D2">
      <w:pPr>
        <w:shd w:val="clear" w:color="auto" w:fill="FFFFFF"/>
        <w:spacing w:after="0"/>
        <w:ind w:left="-567" w:right="82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Организацию образовательного  процесса в колледже обеспечивают учебная часть, методический отдел, отдел качества, кафедры, а также лично каждый преподаватель на основе индивидуального плана, который составляется преподавателями ежегодно.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 всем видам контроля качества подготовки студентов, системно обобщаются, анализируются и обсуждаются на совещаниях Педагогического Совета и Тренерского Совета, по  результатам принимаются управленческие решения.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колледжем в соответствии с законодательством </w:t>
      </w:r>
      <w:r w:rsidRPr="00010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Российской Федерации и 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Уставом АОУ СПО РБ «РМК»  </w:t>
      </w:r>
      <w:r w:rsidRPr="00010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</w:t>
      </w:r>
      <w:r w:rsidRPr="000102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Наблюдательный Совет.</w:t>
      </w:r>
      <w:r w:rsidRPr="00010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Компетенция Наблюдательного Совета колледжа определена в Уставе колледжа.</w:t>
      </w:r>
    </w:p>
    <w:p w:rsidR="00F44B8B" w:rsidRPr="000102D2" w:rsidRDefault="00F44B8B" w:rsidP="000102D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Непосредственное управление деятельностью колледжа осуществляет</w:t>
      </w:r>
      <w:r w:rsidRPr="00010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010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директор, который назначается и освобождается от должности приказом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Республики Бурятия</w:t>
      </w:r>
      <w:r w:rsidRPr="000102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0102D2">
        <w:rPr>
          <w:rFonts w:ascii="Times New Roman" w:eastAsia="Times New Roman" w:hAnsi="Times New Roman" w:cs="Times New Roman"/>
          <w:color w:val="FF6600"/>
          <w:spacing w:val="1"/>
          <w:sz w:val="24"/>
          <w:szCs w:val="24"/>
          <w:lang w:eastAsia="ru-RU"/>
        </w:rPr>
        <w:t xml:space="preserve"> </w:t>
      </w:r>
    </w:p>
    <w:p w:rsidR="00F44B8B" w:rsidRPr="000102D2" w:rsidRDefault="00F44B8B" w:rsidP="000102D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Директор колледжа </w:t>
      </w:r>
      <w:r w:rsidRPr="000102D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действует без доверенности  от имени АОУ СПО РБ «РМК», представляет интересы и совершает сделки от его имени, утверждает штатное расписание, план финансово-хозяйственной деятельности, годовую бухгалтерскую отчетность,  внутренние локальные акты, дает указания обязательные к исполнению всеми работниками колледжа.</w:t>
      </w:r>
    </w:p>
    <w:p w:rsidR="00F44B8B" w:rsidRPr="000102D2" w:rsidRDefault="00F44B8B" w:rsidP="000102D2">
      <w:pPr>
        <w:widowControl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целью обеспечения студенческого самоуправления в</w:t>
      </w:r>
      <w:r w:rsidRPr="000102D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колледже создан </w:t>
      </w:r>
      <w:r w:rsidRPr="000102D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Студенческий совет</w:t>
      </w:r>
      <w:r w:rsidRPr="00010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осуществляющий свою деятельность в соответствии с Положением о Студенческом совете АОУ СПО РБ «РМК», утвержденным приказом директора.</w:t>
      </w:r>
    </w:p>
    <w:p w:rsidR="00F44B8B" w:rsidRPr="000102D2" w:rsidRDefault="00F44B8B" w:rsidP="000102D2">
      <w:pPr>
        <w:widowControl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Основными целями и задачами  деятельности Студенческого совета являются: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Содействие администрации и воспитательным структурам колледжа вовлечению обучающихся  в различные сферы жизнедеятельности;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обучающихся по различным вопросам жизнедеятельности колледжа и реализации молодежной политики;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Содействие утверждению здорового образа жизни в колледже, профилактике правонарушений и вредных привычек у обучающихся;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Создание условий для улучшения материального и бытового положения обучающихся, решения их социальных проблем;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разнообразных видов социально значимой деятельности студентов колледжа, проведение культурно-досуговых и спортивно-оздоровительных мероприятий;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Организация деятельности по связям с выпускниками колледжа;</w:t>
      </w:r>
    </w:p>
    <w:p w:rsidR="00F44B8B" w:rsidRPr="000102D2" w:rsidRDefault="00F44B8B" w:rsidP="000102D2">
      <w:pPr>
        <w:numPr>
          <w:ilvl w:val="0"/>
          <w:numId w:val="29"/>
        </w:numPr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Формирование лидеров студенческих коллективов; студенческого актива, способного обеспечить эффективное функционирование и развитие студенческого самоуправления в колледже.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 целью методического обеспечения образовательной деятельности  в колледже создан </w:t>
      </w:r>
      <w:r w:rsidRPr="000102D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научно-методический совет (НМС),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который координирует и контролирует работу  предметных кафедр, учебную и методическую деятельность преподавателей.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своей работе Совет ориентируется на реализацию Закона «Об образовании», Федеральных государственных образовательных стандартов, локальных актов колледжа и других нормативных документов.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Основными задачами НМС являются: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- 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проблемный анализ состояния и оценка образовательного процесса;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 определение стратегических задач и задач управления обучением педагогических кадров в образовательной организации;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изучение результативности работы отдельных педагогов, методических объединений, творческих и проблемных групп, получение объективных данных о результатах образовательного процесса;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разработка методических рекомендаций педагогам с целью повышения эффективности и результативности их труда, роста профессионального мастерства, активизация работы предметных кафедр;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экспертная оценка нововведений, опытно-экспериментальных программ педагогов, выявление прогрессивного педагогического и управленческого опыта;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организация смотров кабинетов, конкурсов профессионального мастерства педагогов, обобщение и распространение передового педагогического опыта и научных разработок;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создание атмосферы ответственности за конечные результаты труда. 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НМС работает по плану, являющемуся составной частью плана учебно-воспитательной работы колледжа на текущий год.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D558D" w:rsidRDefault="00DD558D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ectPr w:rsidR="00DD558D" w:rsidSect="00F44B8B">
          <w:headerReference w:type="even" r:id="rId10"/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B8B" w:rsidRPr="000102D2" w:rsidRDefault="00DD558D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70875" cy="58051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875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Рис. 1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44B8B" w:rsidRPr="000102D2" w:rsidRDefault="00F44B8B" w:rsidP="00DD558D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F44B8B" w:rsidRPr="000102D2" w:rsidSect="00F44B8B"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lastRenderedPageBreak/>
        <w:t>3.2. Соответствие собственной нормативной и организационно - распорядительной документации действующему законодательству и Уставу колледжа</w:t>
      </w:r>
    </w:p>
    <w:p w:rsidR="00DD558D" w:rsidRDefault="00DD558D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Все структурные подразделения создаются и ликвидируются приказом директора АОУ СПО РБ «РМК». Состав и численность работников колледжа регулируется штатным расписанием, утвержденным директором колледжа, на  каждый финансовый год. Организационно-правовое обеспечение управленческой </w:t>
      </w:r>
      <w:r w:rsidRPr="000102D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дея</w:t>
      </w:r>
      <w:r w:rsidRPr="000102D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тельности</w:t>
      </w:r>
      <w:r w:rsidRPr="000102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колледжа соответствует всем предъявляемым к нему уставным, норма</w:t>
      </w:r>
      <w:r w:rsidRPr="000102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тивным и методическим требованиям и занимает важное место в системе организации, 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координации, учета и контроля </w:t>
      </w:r>
      <w:r w:rsidRPr="000102D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усилий</w:t>
      </w:r>
      <w:r w:rsidRPr="000102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его структурных </w:t>
      </w:r>
      <w:r w:rsidRPr="000102D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подразделений</w:t>
      </w:r>
      <w:r w:rsidRPr="000102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, 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направленных </w:t>
      </w:r>
      <w:r w:rsidRPr="000102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</w:t>
      </w:r>
      <w:r w:rsidRPr="000102D2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повышение</w:t>
      </w:r>
      <w:r w:rsidRPr="000102D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качества образовательного процесса и достижение высоких </w:t>
      </w:r>
      <w:r w:rsidRPr="000102D2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показателей 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продуктивности и эффективности труда преподавательского состава и </w:t>
      </w:r>
      <w:r w:rsidRPr="000102D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административно-управленческого</w:t>
      </w:r>
      <w:r w:rsidRPr="000102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персонала.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деятельность в колледже строится на основе Конституции РФ, Федерального Закона «Об образовании в Российской Федерации»,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Порядка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законодательных и правовых актах РФ в области среднего профессионального образования, нормативно-правовых актов Министерства образования РФ,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Устава АОУ СПО РБ «РМК»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Положения о подразделениях и службах колледжа разработаны в строгом соответствии с требованиями Классификатора функций, задач и операций управления (КФЗО), Унифицированной системы организационно-распорядительной документации.</w:t>
      </w: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Наряду с положениями о подразделениях и службах разработаны должностные инструкции в соответствии с требованиями Классификатора должностей рабочих и служащих структурных подразделений и организаций (КДПО), Классификационного справочника должностей руководителей, специалистов и служащих, Унифицированной системой организационно - распорядительной документации.</w:t>
      </w: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Внутренний нормативный документ - Правила внутреннего распорядка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Трудовому кодексу РФ.</w:t>
      </w:r>
    </w:p>
    <w:p w:rsidR="00F44B8B" w:rsidRPr="000102D2" w:rsidRDefault="00F44B8B" w:rsidP="000102D2">
      <w:pPr>
        <w:shd w:val="clear" w:color="auto" w:fill="FFFFFF"/>
        <w:spacing w:after="0"/>
        <w:ind w:left="-567" w:right="125" w:firstLine="28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целом организация управления и взаимодействия структурных подразделений колледжа соответствует собственной нормативной и организационно-распорядительной документации, действующему законодательству и уставу.</w:t>
      </w:r>
    </w:p>
    <w:p w:rsidR="00DD558D" w:rsidRDefault="00DD558D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01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взаимодействия структурных подразделений колледжа</w:t>
      </w:r>
    </w:p>
    <w:p w:rsidR="00DD558D" w:rsidRPr="000102D2" w:rsidRDefault="00DD558D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Данные самообследования свидетельствуют, что колледж имеет все необходимые организационно-правовые документы, регламентирующие его управленческую дея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тельность и обеспечивающие эффективное взаимодействие и координацию всех </w:t>
      </w:r>
      <w:r w:rsidRPr="000102D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функ</w:t>
      </w:r>
      <w:r w:rsidRPr="000102D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циональных</w:t>
      </w:r>
      <w:r w:rsidRPr="0001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 и работников колледжа.</w:t>
      </w:r>
      <w:r w:rsidRPr="00010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Схема структуры АОУ СПО РБ «РМК» представлена на рис. № 1.</w:t>
      </w:r>
    </w:p>
    <w:p w:rsidR="00F44B8B" w:rsidRPr="000102D2" w:rsidRDefault="00F44B8B" w:rsidP="000102D2">
      <w:pPr>
        <w:widowControl w:val="0"/>
        <w:tabs>
          <w:tab w:val="num" w:pos="0"/>
          <w:tab w:val="num" w:pos="36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 соответствии с Уставом колледжа  структурные подразделения,   указанные </w:t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рис. 1 создаются, реорганизуются и ликвидируются приказами </w:t>
      </w:r>
      <w:r w:rsidRPr="000102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директора колледжа на </w:t>
      </w:r>
      <w:r w:rsidRPr="000102D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основании   предложений Наблюдательного Совета, Общего собрания колледжа или Педагогического Совета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структурных подразделений колледжа несут персональную ответственность за деятельность возглавляемых ими направлений.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Полномочия руководителей определяются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соответствующими Положениями и должностными инструкциями, утверждаемыми директором колледжа.</w:t>
      </w: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Взаимодействие организационных структур колледжа обеспечивается соот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ветствующими локальными актами </w:t>
      </w:r>
      <w:r w:rsidRPr="000102D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0102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средствами оперативного управления.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Колледж имеет все необходимые документы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регламентирующие его организационно-управленческую, учебно-методическую и научную дея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тельность, обеспечивающие эффективное взаимодействие и координацию всех структурный подразделений, преподавательского состава, сотрудников и студентов.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Локальные акты колледжа разработаны в соответствии 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c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законодатель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ными актами, нормативными документами Министерства образования РФ, Ус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тавом колледжа,   а также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 требованиями Межгосударственного стандарта ГОСТ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ISO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9000-2011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Унифицированной системы организа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ционно-распорядительной документации. Это подтверждается результатами самообследования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 колледжа, итогами проверки их работы специальными комиссиями (приказы  № 33 от 19.02.20164 г.).</w:t>
      </w:r>
    </w:p>
    <w:p w:rsidR="00F44B8B" w:rsidRPr="000102D2" w:rsidRDefault="00F44B8B" w:rsidP="000102D2">
      <w:pPr>
        <w:shd w:val="clear" w:color="auto" w:fill="FFFFFF"/>
        <w:spacing w:after="0"/>
        <w:ind w:left="-567" w:right="34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Положениях устанавливают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ся их назначение и место, структура, основные задачи и функции управления, права,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ответственность и связи с другими структурными единицами колледжа и сторонними уч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реждениями.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положениями о структурных подразделениях в АОУ СПО РБ «РМК» действуют должностные инструкции всех категорий сотрудников, 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составленные в соот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требованиями Классификатора должностей рабочих и служащих структур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ных подразделений и организаций (КДПО), Квалификационного справочника должно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стей руководителей, специалистов и служащих и Унифицированной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системы организационно-распорядительной документации,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регламентирующие </w:t>
      </w:r>
      <w:r w:rsidRPr="000102D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функции</w:t>
      </w:r>
      <w:r w:rsidRPr="000102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должностные обязан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ности, права, ответственность и взаимоотношения его руководителей, специалистов, 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исполнителей и других категорий работников.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Наличие и применение должностных инструкций в управленческой практике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колледжа позволяет: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рационально распределить функциональные обязанности между его сотрудни</w:t>
      </w: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ками и исключить их дублирование;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повысить своевременность и надежность выполнения задач за счет введения по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казателей оценки периодичности их выполнения, трудоемкости, продолжитель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ности и др.;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поддерживать нормальный морально-психологический климат в коллективе, а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также устранить конфликты между руководителями и подчиненными;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4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четко определить служебные связи работников и их взаимоотношения друг с </w:t>
      </w:r>
      <w:r w:rsidRPr="00010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другом;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конкретизировать права работников в части подготовки и принятия управлен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ческих решений и использования ресурсов;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коллективную и личную ответственность работников за своевремен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ное и качественное использование возложенных па них функциональных обязанностей</w:t>
      </w:r>
      <w:r w:rsidRPr="000102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F44B8B" w:rsidRPr="000102D2" w:rsidRDefault="00F44B8B" w:rsidP="000102D2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равномерную загрузку работников по периодам с минимальными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потерями рабочего времени и перегрузками.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разработаны для каждой должности в соответствии со штатным расписанием  колледжа и являются логическим продол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жением и развитием системы качества его управления.</w:t>
      </w:r>
    </w:p>
    <w:p w:rsidR="00F44B8B" w:rsidRPr="000102D2" w:rsidRDefault="00F44B8B" w:rsidP="000102D2">
      <w:pPr>
        <w:shd w:val="clear" w:color="auto" w:fill="FFFFFF"/>
        <w:spacing w:before="10" w:after="0"/>
        <w:ind w:left="-567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проектирования организационного строения  колледжа отражены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штатном расписании, который содержит перечень всех его структурных подразделений, должностей,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сведения о количестве штатных единиц, должностных окладах, месячном </w:t>
      </w:r>
      <w:r w:rsidRPr="00010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фонде заработной платы. С педагогическими работниками и управленческим персоналом колледжа заключены </w:t>
      </w:r>
      <w:r w:rsidRPr="000102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эффективные контракты.</w:t>
      </w: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концептуальных документов можно отнести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Коллективный договор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Правила внутренне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>го распорядка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регламентирующие прием, перевод и увольнение работников, права и обязанности работников и студентов, рабо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чее время, организацию труда, получение материальных благ и социальных гарантий, ответственность за нарушение Правил,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разрешения трудовых споров. Это внутренние  нормативные документы, кото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рые, с одной стороны, строго соответствует Трудовому кодексу РФ, а с другой - учи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тывает специфику  колледжа (его кадровую политику, структуру персонала, техно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логию </w:t>
      </w:r>
      <w:r w:rsidRPr="0001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1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деятельности, финансовое состояние в части распределения благ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гарантий и др.).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колледже существует единая централизованная система работы с документами, устанавливаемая Инструкцией по делопроизводству и номенклатурой дел. Инструкция по делопроизводству устанавливает общие требования к документированию управленческой деятельности и организации работы с документами в колледже, и разработана в соответствии с Инструкцией по делопроизводству колледжа.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 документами (прием, учет, регистрацию, оформление документов, экспедиционную обработку документов, информационно-справочную работу по документам, контроль за прохождением и исполнением документов) осуществляет начальник отдела кадров.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работы с документами обязательны для всех сотрудников колледжа.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целях эффективного управления в колледже имеются международные теле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коммуникации,  электронная почта, сеть Интернет.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F44B8B" w:rsidRPr="000102D2" w:rsidRDefault="00F44B8B" w:rsidP="000102D2">
      <w:pPr>
        <w:shd w:val="clear" w:color="auto" w:fill="FFFFFF"/>
        <w:spacing w:after="0"/>
        <w:ind w:left="-567" w:right="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Наличие указанной выше организационной структуры управления благоприятно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сказывается на деятельности  колледжа  и способствует его эффективному функ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ционированию, позволяет с высокой точностью оценить степень соответствия достигае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мых результатов установленным целям колледжа (начиная с уровня выполнения плановых заданий), а также степень соответствия процесса функционирования системы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объективным требованиям к его содержанию, организации и результатам.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Выводы: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организационно-управленческая и распорядительная документация АОУ СПО РБ «РМК» соответствует действующему законодательству в сфере образования, Уставу колледжа и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Порядку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8D" w:rsidRDefault="00DD558D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DD558D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СОДЕРЖАНИЯ И КАЧЕСТВА ПОДГОТОВКИ ОБУЧАЮЩИХСЯ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B" w:rsidRDefault="00F44B8B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Соответствие основных профессиональных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 (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ОПОП) и учебно-методической документации требованиям федеральных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государственных образовательных стандартов (Ф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ГОС).</w:t>
      </w:r>
    </w:p>
    <w:p w:rsidR="00DD558D" w:rsidRPr="000102D2" w:rsidRDefault="00DD558D" w:rsidP="00DD558D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студентов в АОУ СПО РБ «РМК» организована по образовательным программам СПО (программам подготовки специалистов среднего звена и программам подготовки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квалифицированных рабочих, служащих) и учебным планам, разработанным в колледже, на основе федеральных государственных образовательных стандартов (ФГОС) по специальностям: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49.02.01 Физическая культура;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072501 Дизайн (по отраслям);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43.02.02 Парикмахерское искусство;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43.02.03 Стилистика и искусство визажа;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профессиям: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43.01.02 Парикмахер;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262019.03 Портной;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262019.02  Закройщик.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планы колледжа утвер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ждены приказом директора.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Общая продолжительность обучения по образовательным про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граммам (ОП) среднего профессионального образования (программам подготовки специалистов среднего звена) составляет от 105 до 123 недель, по программам подготовки квалифицированных рабочих, служащих (ППКРС) – от 65 до 95 недель. Объем обязательной аудиторной нагрузки составляет 36 часов в неделю, что   соответствует </w:t>
      </w:r>
      <w:r w:rsidRPr="00010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требованиям ФГОС СПО.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Объем максимальной нагрузки в неделю не превышает 54 часов. На самостоятельную работу студента отводится до 50% времени от обязательной нагрузки.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Практика является обязательным разделом ООП. Она представляет собой вид учебных занятий, обеспечивающих практико-ориентированную подготовку обучающихся. При реализации ООП СПО предусматриваются следующие виды практик: учебная и производственная.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Итоговая аттестация по профессиональным модулям проводится в виде экзамена квалификационного. В соответствии с документом «Положение о квалификационном экзамене» и приказом по колледжу создаются экзаменационные комиссии под председательством представителя профильного предприятия (организации), разрабатываются контрольно-оценочные средства, которые рецензируются (внешняя рецензия) и используются для определения качества знаний, умений и уровня практического опыта.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включает подготовку и защиту выпускной квалификационной работы (ВКР).  Для ППКРС государственная итоговая аттестации проводится в форме выпускной практической квалификационной работы и письменной экзаменационной работы и дипломной работы.  Для специалистов среднего звена выпускная квалификационная работа проводится в форме дипломной работы (проекта). Объем времени отведенный на подготовку и защиту ВКР установлен в соответствии с ФГОС, отражен в графике учебного процесса и учебном плане по специальности (профессии).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 составлении учебных планов </w:t>
      </w:r>
      <w:r w:rsidRPr="000102D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образовательных программ СПО (ППССЗ и ППКРС)</w:t>
      </w:r>
      <w:r w:rsidRPr="000102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полностью соблюдены требования Федеральных Го</w:t>
      </w:r>
      <w:r w:rsidRPr="000102D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сударственных образовательных стандартов в части объема часов, отводимых на осв</w:t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оение учебного материала для учебных циклов. В учебный план включены в установленном объеме все обязательные учебные дисциплины и профессиональные модули. Вариативная часть ФГОС распределена на основании запросов работодателей и отвечает потребностям рынка труда. Учебные д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 и профессиональные модули  распределены по годам обучения в соответствии с логикой изучения. Это предоставляет </w:t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возможность осуществлять эффективную социально-гуманитарную, естественно - научную и профессиональную подготовку спе</w:t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циалистов.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Учебными планами по специальностям предусмотрено прохождение производственной  (преддипломной практики) в объемах, соответствующих ФГОС, и защиту выпускной квалификационной работы.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образовательные программы СПО проходят процедуру обновления согласно ФГОС СПО, изменения вносятся согласно протоколов рабочих совещаний («круглых столов») с работодателями. Учебные планы и графики учебного процесса для вновь принятых учебных групп утверждаются приказом директора колледжа ежегодно.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позволяют сделать следующие выводы: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программы СПО соответствует требованиям ФГОС СПО.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Фактическое значение общего количества часов теоретического обучения, объем учебной нагрузки по циклам рабочего учебного плана </w:t>
      </w:r>
      <w:r w:rsidRPr="000102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соответствует</w:t>
      </w:r>
      <w:r w:rsidRPr="00010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требованиям федеральных государственных образовательных стандартов:</w:t>
      </w:r>
    </w:p>
    <w:p w:rsidR="00DD558D" w:rsidRDefault="00DD558D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4B8B" w:rsidRPr="000102D2" w:rsidRDefault="00F44B8B" w:rsidP="00DD558D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49.02.01 (050401) Физическая культура (ФГОС СПО)</w:t>
      </w:r>
    </w:p>
    <w:p w:rsidR="00F44B8B" w:rsidRPr="000102D2" w:rsidRDefault="00F44B8B" w:rsidP="00DD558D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1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40"/>
        <w:gridCol w:w="1558"/>
        <w:gridCol w:w="1732"/>
        <w:gridCol w:w="2026"/>
      </w:tblGrid>
      <w:tr w:rsidR="00F44B8B" w:rsidRPr="000102D2" w:rsidTr="00583D50">
        <w:trPr>
          <w:trHeight w:val="953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-43" w:firstLine="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0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Циклы учебного плана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583D50">
        <w:trPr>
          <w:trHeight w:val="625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Общий объем обязательной части циклов ОП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5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гуманитарного и социально-экономического цикла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370*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625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математического и естественнонаучного цикла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5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профессионального цикла ООП, в том числе: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учебной нагрузки по общепрофессиональным дисциплинам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42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по профессиональным модулям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143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**</w:t>
            </w:r>
          </w:p>
        </w:tc>
      </w:tr>
      <w:tr w:rsidR="00F44B8B" w:rsidRPr="000102D2" w:rsidTr="00583D50">
        <w:trPr>
          <w:trHeight w:val="143"/>
        </w:trPr>
        <w:tc>
          <w:tcPr>
            <w:tcW w:w="567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0" w:type="dxa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58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2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26" w:type="dxa"/>
            <w:vAlign w:val="center"/>
          </w:tcPr>
          <w:p w:rsidR="00F44B8B" w:rsidRPr="000102D2" w:rsidRDefault="00F44B8B" w:rsidP="00DD558D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*учебная нагрузка по дисциплине «Физическая культура в объеме 190 часов в связи со спецификой специальности учтена в объеме времени, отводимом на освоение МДК.02.01 Базовые и новые виды физкультурно-спортивной деятельности с методикой оздоровительной тренировки, МДК.01.01 Избранные виды спорта с методикой тренировки и руководства соревновательной деятельностью спортсменов.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**объем времени Вариативной части ФГОС (1008часов) распределен в общем объеме профессионального цикла ООП (972 часа) и общего гуманитарного и социально-экономического цикла (36 часов).</w:t>
      </w:r>
    </w:p>
    <w:p w:rsidR="00583D50" w:rsidRDefault="00583D50" w:rsidP="00583D50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3D50" w:rsidRDefault="00583D50" w:rsidP="00583D50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4B8B" w:rsidRPr="000102D2" w:rsidRDefault="00F44B8B" w:rsidP="00583D50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54.02.01 Дизайн (по отраслям)</w:t>
      </w:r>
    </w:p>
    <w:p w:rsidR="00F44B8B" w:rsidRPr="000102D2" w:rsidRDefault="00F44B8B" w:rsidP="00583D50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61"/>
        <w:gridCol w:w="1546"/>
        <w:gridCol w:w="1718"/>
        <w:gridCol w:w="1604"/>
      </w:tblGrid>
      <w:tr w:rsidR="00F44B8B" w:rsidRPr="000102D2" w:rsidTr="00583D5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50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Цикл дисциплин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3096*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гуманитарного и социально-экономического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математического и естественнонаучного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профессионального цикла ООП,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учебной нагрузки по общепрофессиональным дисциплинам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по профессиональным модулям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*объем времени Вариативной части ФГОС (936 часов) распределен в общем объеме профессионального цикла ОП (904 часа) и общего гуманитарного и социально-экономического цикла (32 часов).</w:t>
      </w:r>
    </w:p>
    <w:p w:rsidR="00F44B8B" w:rsidRPr="000102D2" w:rsidRDefault="00F44B8B" w:rsidP="00583D50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43.02.02 Парикмахерское искусство</w:t>
      </w:r>
    </w:p>
    <w:p w:rsidR="00F44B8B" w:rsidRPr="000102D2" w:rsidRDefault="00F44B8B" w:rsidP="00583D50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3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02"/>
        <w:gridCol w:w="1546"/>
        <w:gridCol w:w="1718"/>
        <w:gridCol w:w="2090"/>
      </w:tblGrid>
      <w:tr w:rsidR="00F44B8B" w:rsidRPr="000102D2" w:rsidTr="00583D5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50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Цикл дисциплин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циклов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1980*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гуманитарного и социально-экономического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математического и естественнонаучного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профессионального цикла ООП,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учебной нагрузки по общепрофессиональным дисциплинам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по профессиональным модулям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817" w:firstLine="28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*объем времени Вариативной части ФГОС (612 часов) распределен в общем объеме профессионального цикла ОП (612 часа).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583D50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43.02.10 (100401) Туризм</w:t>
      </w:r>
    </w:p>
    <w:p w:rsidR="00F44B8B" w:rsidRPr="000102D2" w:rsidRDefault="00F44B8B" w:rsidP="00583D50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4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02"/>
        <w:gridCol w:w="1546"/>
        <w:gridCol w:w="1718"/>
        <w:gridCol w:w="2090"/>
      </w:tblGrid>
      <w:tr w:rsidR="00F44B8B" w:rsidRPr="000102D2" w:rsidTr="00583D5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50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Цикл дисциплин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циклов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гуманитарного и социально-экономического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576*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математического и естественнонаучного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583D5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профессионального цикла 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2336*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учебной нагрузки по общепрофессиональным дисциплинам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610*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по профессиональным модулям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1726*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583D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583D50">
            <w:pPr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*объем времени Вариативной части ФГОС (808 часов) распределен в общем объеме профессионального цикла ОП (808 часов) и общего гуманитарного и социально-экономического цикла (92 час).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43.02.03 Стилистика и искусство визажа</w:t>
      </w: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5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61"/>
        <w:gridCol w:w="1546"/>
        <w:gridCol w:w="1718"/>
        <w:gridCol w:w="1604"/>
      </w:tblGrid>
      <w:tr w:rsidR="00F44B8B" w:rsidRPr="000102D2" w:rsidTr="00A33406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Цикл дисциплин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циклов 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3024*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гуманитарного и социально-экономического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математического и естественнонаучного цикла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профессионального цикла ООП,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2386*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учебной нагрузки по общепрофессиональным дисциплинам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694*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по профессиональным модулям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1692*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*объем времени Вариативной части ФГОС (900 часов) распределен в общем объеме профессионального цикла ОП (844 часа), общего гуманитарного и социально-экономического цикла (22 часа) и математического и общего естественнонаучного цикла (34 часа).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29.01.07 Портной</w:t>
      </w: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6</w:t>
      </w: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79"/>
        <w:gridCol w:w="1546"/>
        <w:gridCol w:w="1718"/>
        <w:gridCol w:w="2313"/>
      </w:tblGrid>
      <w:tr w:rsidR="00F44B8B" w:rsidRPr="000102D2" w:rsidTr="00A33406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Учебные циклы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A33406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ППКРС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A33406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учебных циклов и раздела «Физическая культура» ППКРС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720*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A33406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общепрофессионального цикла ООП,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324*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A33406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профессионального учебного цикла (профессиональные  модули)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356*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A33406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F44B8B"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A33406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F44B8B"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*объем времени Вариативной части ФГОС (144 часов) распределен в общем объеме профессионального цикла ОП (144часа).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29.01.05 Закройщик</w:t>
      </w: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7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779"/>
        <w:gridCol w:w="1546"/>
        <w:gridCol w:w="1718"/>
        <w:gridCol w:w="2090"/>
      </w:tblGrid>
      <w:tr w:rsidR="00F44B8B" w:rsidRPr="000102D2" w:rsidTr="00A33406">
        <w:trPr>
          <w:trHeight w:val="9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06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Учебные циклы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A33406">
        <w:trPr>
          <w:trHeight w:val="6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ППКРС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1368*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учебных циклов и раздела «Физическая культура» ППКРС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1368*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6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общепрофессионального цикла ООП,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402*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учебной нагрузки профессионального учебного цикла (профессиональные  модули)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850*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8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1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*объем времени Вариативной части ФГОС (288 часов) распределен в общем объеме профессионального цикла ОП (232 часа). Объем учебной нагрузки обязательной части ППКРС включая раздел «Физическая культура» увеличен как за счет вариативной части (56 часов).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43.01.02  Парикмахер</w:t>
      </w: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8</w:t>
      </w: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779"/>
        <w:gridCol w:w="1546"/>
        <w:gridCol w:w="1718"/>
        <w:gridCol w:w="2090"/>
      </w:tblGrid>
      <w:tr w:rsidR="00F44B8B" w:rsidRPr="000102D2" w:rsidTr="00A33406">
        <w:trPr>
          <w:trHeight w:val="9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06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Учебные циклы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 (час.)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 (час.)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Отклонение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%</w:t>
            </w:r>
          </w:p>
        </w:tc>
      </w:tr>
      <w:tr w:rsidR="00F44B8B" w:rsidRPr="000102D2" w:rsidTr="00A33406">
        <w:trPr>
          <w:trHeight w:val="62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 обучения по циклам ППКРС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720*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6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обязательной части учебных циклов и раздела «Физическая культура» ППКРС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720*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6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 общепрофессионального цикла ООП,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F44B8B" w:rsidRPr="000102D2" w:rsidTr="00A33406">
        <w:trPr>
          <w:trHeight w:val="3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Общий объем учебной нагрузки </w:t>
            </w: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профессионального учебного цикла (профессиональные  модули)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8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Вариативная часть циклов ООП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</w:p>
        </w:tc>
      </w:tr>
      <w:tr w:rsidR="00F44B8B" w:rsidRPr="000102D2" w:rsidTr="00A33406">
        <w:trPr>
          <w:trHeight w:val="31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ind w:left="-567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*объем времени Вариативной части ФГОС (144 часов) распределен в общем объеме профессионального цикла ОП (144часа).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 освоения образовательных программ СПО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49.02.01 (050401) Физическая культура (ФГОС)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1.1</w:t>
      </w:r>
    </w:p>
    <w:tbl>
      <w:tblPr>
        <w:tblpPr w:leftFromText="180" w:rightFromText="180" w:vertAnchor="text" w:horzAnchor="margin" w:tblpX="-459" w:tblpY="1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934"/>
        <w:gridCol w:w="2327"/>
      </w:tblGrid>
      <w:tr w:rsidR="00F44B8B" w:rsidRPr="000102D2" w:rsidTr="00A33406">
        <w:trPr>
          <w:trHeight w:val="958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431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лабораторно-практические занятия, выполнение курсовых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 недель</w:t>
            </w:r>
          </w:p>
        </w:tc>
      </w:tr>
      <w:tr w:rsidR="00F44B8B" w:rsidRPr="000102D2" w:rsidTr="00A33406">
        <w:trPr>
          <w:trHeight w:val="327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 в том числе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производственная практика( по профилю специальности)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производственная практика (преддипломная)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615"/>
        </w:trPr>
        <w:tc>
          <w:tcPr>
            <w:tcW w:w="5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недель</w:t>
            </w:r>
          </w:p>
        </w:tc>
      </w:tr>
      <w:tr w:rsidR="00F44B8B" w:rsidRPr="000102D2" w:rsidTr="00A33406">
        <w:trPr>
          <w:trHeight w:val="294"/>
        </w:trPr>
        <w:tc>
          <w:tcPr>
            <w:tcW w:w="5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</w:tr>
      <w:tr w:rsidR="00F44B8B" w:rsidRPr="000102D2" w:rsidTr="00A33406">
        <w:trPr>
          <w:trHeight w:val="29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недель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по специальности Физическая культура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11.08.2014 г. № 976.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54.02.01 Дизайн (по отраслям)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2.1</w:t>
      </w:r>
    </w:p>
    <w:tbl>
      <w:tblPr>
        <w:tblpPr w:leftFromText="180" w:rightFromText="180" w:vertAnchor="text" w:horzAnchor="margin" w:tblpX="-459" w:tblpY="1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934"/>
        <w:gridCol w:w="2327"/>
      </w:tblGrid>
      <w:tr w:rsidR="00F44B8B" w:rsidRPr="000102D2" w:rsidTr="00A33406">
        <w:trPr>
          <w:trHeight w:val="958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451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обучении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лабораторно-практические занятия, выполнение курсовых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 недель</w:t>
            </w:r>
          </w:p>
        </w:tc>
      </w:tr>
      <w:tr w:rsidR="00F44B8B" w:rsidRPr="000102D2" w:rsidTr="00A33406">
        <w:trPr>
          <w:trHeight w:val="327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 в том числе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производственная практика( по профилю специальности)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производственная практика (преддипломная)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недель</w:t>
            </w:r>
          </w:p>
        </w:tc>
      </w:tr>
      <w:tr w:rsidR="00F44B8B" w:rsidRPr="000102D2" w:rsidTr="00A33406">
        <w:trPr>
          <w:trHeight w:val="615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недель</w:t>
            </w:r>
          </w:p>
        </w:tc>
      </w:tr>
      <w:tr w:rsidR="00F44B8B" w:rsidRPr="000102D2" w:rsidTr="00A33406">
        <w:trPr>
          <w:trHeight w:val="294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</w:tr>
      <w:tr w:rsidR="00F44B8B" w:rsidRPr="000102D2" w:rsidTr="00A33406">
        <w:trPr>
          <w:trHeight w:val="29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недель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о специальности Дизайн (по отраслям)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27.10.2014 г. приказ № 1391.</w:t>
      </w:r>
    </w:p>
    <w:p w:rsidR="00A33406" w:rsidRDefault="00A33406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43.02.02 Парикмахерское искусство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3.1</w:t>
      </w:r>
    </w:p>
    <w:tbl>
      <w:tblPr>
        <w:tblpPr w:leftFromText="180" w:rightFromText="180" w:vertAnchor="text" w:horzAnchor="margin" w:tblpX="-459" w:tblpY="160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934"/>
        <w:gridCol w:w="1933"/>
      </w:tblGrid>
      <w:tr w:rsidR="00F44B8B" w:rsidRPr="000102D2" w:rsidTr="00A33406">
        <w:trPr>
          <w:trHeight w:val="958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438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лабораторно-практические занятия, выполнение курсовых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 недель</w:t>
            </w:r>
          </w:p>
        </w:tc>
      </w:tr>
      <w:tr w:rsidR="00F44B8B" w:rsidRPr="000102D2" w:rsidTr="00A33406">
        <w:trPr>
          <w:trHeight w:val="327"/>
        </w:trPr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практик,  в том числе: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производственная практика( по профилю специальности)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производственная практика (преддипломная)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недель</w:t>
            </w:r>
          </w:p>
        </w:tc>
      </w:tr>
      <w:tr w:rsidR="00F44B8B" w:rsidRPr="000102D2" w:rsidTr="00A33406">
        <w:trPr>
          <w:trHeight w:val="615"/>
        </w:trPr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294"/>
        </w:trPr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</w:tr>
      <w:tr w:rsidR="00F44B8B" w:rsidRPr="000102D2" w:rsidTr="00A33406">
        <w:trPr>
          <w:trHeight w:val="29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недель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о специальности Парикмахерское искусство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07.05.2014 г.. приказ № 466.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43.02.10 Туризм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5.1</w:t>
      </w:r>
    </w:p>
    <w:tbl>
      <w:tblPr>
        <w:tblpPr w:leftFromText="180" w:rightFromText="180" w:vertAnchor="text" w:horzAnchor="margin" w:tblpX="-459" w:tblpY="1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934"/>
        <w:gridCol w:w="2469"/>
      </w:tblGrid>
      <w:tr w:rsidR="00F44B8B" w:rsidRPr="000102D2" w:rsidTr="00A33406">
        <w:trPr>
          <w:trHeight w:val="958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301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лабораторно-практические занятия, выполнение курсовых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 недель</w:t>
            </w:r>
          </w:p>
        </w:tc>
      </w:tr>
      <w:tr w:rsidR="00F44B8B" w:rsidRPr="000102D2" w:rsidTr="00A33406">
        <w:trPr>
          <w:trHeight w:val="327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практик,  в том числе: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производственная практика( по профилю специальности)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производственная практика (преддипломная)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недели</w:t>
            </w:r>
          </w:p>
        </w:tc>
      </w:tr>
      <w:tr w:rsidR="00F44B8B" w:rsidRPr="000102D2" w:rsidTr="00A33406">
        <w:trPr>
          <w:trHeight w:val="615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недель</w:t>
            </w:r>
          </w:p>
        </w:tc>
      </w:tr>
      <w:tr w:rsidR="00F44B8B" w:rsidRPr="000102D2" w:rsidTr="00A33406">
        <w:trPr>
          <w:trHeight w:val="294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</w:tr>
      <w:tr w:rsidR="00F44B8B" w:rsidRPr="000102D2" w:rsidTr="00A33406">
        <w:trPr>
          <w:trHeight w:val="29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недель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о специальности Парикмахерское искусство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07.05.2014 г.. приказ № 474.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43.02.03  Стилистика и искусство визажа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6.1</w:t>
      </w:r>
    </w:p>
    <w:tbl>
      <w:tblPr>
        <w:tblpPr w:leftFromText="180" w:rightFromText="180" w:vertAnchor="text" w:horzAnchor="margin" w:tblpX="-459" w:tblpY="1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934"/>
        <w:gridCol w:w="2469"/>
      </w:tblGrid>
      <w:tr w:rsidR="00F44B8B" w:rsidRPr="000102D2" w:rsidTr="00A33406">
        <w:trPr>
          <w:trHeight w:val="958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435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лабораторно-практические занятия, выполнение курсовых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 недели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 недели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 недель</w:t>
            </w:r>
          </w:p>
        </w:tc>
      </w:tr>
      <w:tr w:rsidR="00F44B8B" w:rsidRPr="000102D2" w:rsidTr="00A33406">
        <w:trPr>
          <w:trHeight w:val="327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практик,  в том числе: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производственная практика( по профилю специальности)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производственная практика (преддипломная)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недели</w:t>
            </w:r>
          </w:p>
        </w:tc>
      </w:tr>
      <w:tr w:rsidR="00F44B8B" w:rsidRPr="000102D2" w:rsidTr="00A33406">
        <w:trPr>
          <w:trHeight w:val="615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недель</w:t>
            </w:r>
          </w:p>
        </w:tc>
      </w:tr>
      <w:tr w:rsidR="00F44B8B" w:rsidRPr="000102D2" w:rsidTr="00A33406">
        <w:trPr>
          <w:trHeight w:val="294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недели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недель</w:t>
            </w:r>
          </w:p>
        </w:tc>
      </w:tr>
      <w:tr w:rsidR="00F44B8B" w:rsidRPr="000102D2" w:rsidTr="00A33406">
        <w:trPr>
          <w:trHeight w:val="29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недель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о специальности Стилистика и искусство визажа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07.05.2014 г.. приказ № 467.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29.01.07 (26.20.19.03) Портной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7.1</w:t>
      </w:r>
    </w:p>
    <w:tbl>
      <w:tblPr>
        <w:tblpPr w:leftFromText="180" w:rightFromText="180" w:vertAnchor="text" w:horzAnchor="margin" w:tblpX="-459" w:tblpY="160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934"/>
        <w:gridCol w:w="1933"/>
      </w:tblGrid>
      <w:tr w:rsidR="00F44B8B" w:rsidRPr="000102D2" w:rsidTr="00A33406">
        <w:trPr>
          <w:trHeight w:val="958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30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лабораторно-практические занятия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 недели</w:t>
            </w:r>
          </w:p>
        </w:tc>
      </w:tr>
      <w:tr w:rsidR="00F44B8B" w:rsidRPr="000102D2" w:rsidTr="00A33406">
        <w:trPr>
          <w:trHeight w:val="327"/>
        </w:trPr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практик,  в том числе: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производственная практика 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27недель</w:t>
            </w:r>
          </w:p>
        </w:tc>
      </w:tr>
      <w:tr w:rsidR="00F44B8B" w:rsidRPr="000102D2" w:rsidTr="00A33406">
        <w:trPr>
          <w:trHeight w:val="615"/>
        </w:trPr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2неделя</w:t>
            </w:r>
          </w:p>
        </w:tc>
      </w:tr>
      <w:tr w:rsidR="00F44B8B" w:rsidRPr="000102D2" w:rsidTr="00A33406">
        <w:trPr>
          <w:trHeight w:val="29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(ППКРС) по профессии Портной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08.08.2013г. приказ № 770., с изменениями (приказ Министерства образования и науки РФ от 09.04.2015 г. № 390).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29.01.05 (26.20.19.02) Закройщик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8.1</w:t>
      </w:r>
    </w:p>
    <w:tbl>
      <w:tblPr>
        <w:tblpPr w:leftFromText="180" w:rightFromText="180" w:vertAnchor="text" w:horzAnchor="margin" w:tblpX="-459" w:tblpY="1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934"/>
        <w:gridCol w:w="2327"/>
      </w:tblGrid>
      <w:tr w:rsidR="00F44B8B" w:rsidRPr="000102D2" w:rsidTr="00A33406">
        <w:trPr>
          <w:trHeight w:val="958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292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лабораторно-практические занятия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 неделя</w:t>
            </w:r>
          </w:p>
        </w:tc>
      </w:tr>
      <w:tr w:rsidR="00F44B8B" w:rsidRPr="000102D2" w:rsidTr="00A33406">
        <w:trPr>
          <w:trHeight w:val="327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практик,  в том числе: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производственная практика 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недели</w:t>
            </w:r>
          </w:p>
        </w:tc>
      </w:tr>
      <w:tr w:rsidR="00F44B8B" w:rsidRPr="000102D2" w:rsidTr="00A33406">
        <w:trPr>
          <w:trHeight w:val="615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</w:tr>
      <w:tr w:rsidR="00F44B8B" w:rsidRPr="000102D2" w:rsidTr="00A33406">
        <w:trPr>
          <w:trHeight w:val="29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недель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недель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(ППКРС) по профессии Закройщик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02.08.2013г. приказ № 773.</w:t>
      </w:r>
    </w:p>
    <w:p w:rsidR="00A33406" w:rsidRDefault="00A33406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right="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43.01.02 (100116.01) Парикмахер</w:t>
      </w:r>
    </w:p>
    <w:p w:rsidR="00F44B8B" w:rsidRPr="000102D2" w:rsidRDefault="00F44B8B" w:rsidP="00A33406">
      <w:pPr>
        <w:suppressAutoHyphens/>
        <w:spacing w:after="0"/>
        <w:ind w:left="-567" w:firstLine="283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9.1</w:t>
      </w:r>
    </w:p>
    <w:tbl>
      <w:tblPr>
        <w:tblpPr w:leftFromText="180" w:rightFromText="180" w:vertAnchor="text" w:horzAnchor="margin" w:tblpX="-459" w:tblpY="160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934"/>
        <w:gridCol w:w="1933"/>
      </w:tblGrid>
      <w:tr w:rsidR="00F44B8B" w:rsidRPr="000102D2" w:rsidTr="00A33406">
        <w:trPr>
          <w:trHeight w:val="958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Рабочий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F44B8B" w:rsidRPr="000102D2" w:rsidTr="00A33406">
        <w:trPr>
          <w:trHeight w:val="43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Общая продолжительность обучения по циклам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65*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4B8B" w:rsidRPr="000102D2" w:rsidTr="00A33406">
        <w:trPr>
          <w:trHeight w:val="62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  теоретического обучения, включая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лабораторно-практические занятия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 недели</w:t>
            </w:r>
          </w:p>
        </w:tc>
      </w:tr>
      <w:tr w:rsidR="00F44B8B" w:rsidRPr="000102D2" w:rsidTr="00A33406">
        <w:trPr>
          <w:trHeight w:val="327"/>
        </w:trPr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практик,  в том числе: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учебная</w:t>
            </w:r>
          </w:p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производственная практика 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 недель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 недель</w:t>
            </w: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 недели</w:t>
            </w:r>
          </w:p>
        </w:tc>
      </w:tr>
      <w:tr w:rsidR="00F44B8B" w:rsidRPr="000102D2" w:rsidTr="00A33406">
        <w:trPr>
          <w:trHeight w:val="615"/>
        </w:trPr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недель</w:t>
            </w:r>
          </w:p>
        </w:tc>
      </w:tr>
      <w:tr w:rsidR="00F44B8B" w:rsidRPr="000102D2" w:rsidTr="00A33406">
        <w:trPr>
          <w:trHeight w:val="31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государственная   итоговая аттестация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</w:tr>
      <w:tr w:rsidR="00F44B8B" w:rsidRPr="000102D2" w:rsidTr="00A33406">
        <w:trPr>
          <w:trHeight w:val="29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A334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каникулярное время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8B" w:rsidRPr="000102D2" w:rsidRDefault="00F44B8B" w:rsidP="00A334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*Срок  освоения образовательной программы СПО (ППКРС) по профессии Парикмахер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утвержденного Министерством образования и  науки РФ от 08.08.2013г. приказ № 730, с изменениями (приказ Министерства образования и науки РФ от 09.04.2015 № 389).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041" w:rsidRPr="000102D2" w:rsidRDefault="00201041" w:rsidP="00A33406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Результаты освоения образовательной программы</w:t>
      </w:r>
    </w:p>
    <w:p w:rsidR="00201041" w:rsidRPr="000102D2" w:rsidRDefault="00201041" w:rsidP="00A33406">
      <w:pPr>
        <w:widowControl w:val="0"/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41" w:rsidRPr="000102D2" w:rsidRDefault="00201041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специалистов контролируется на всех этапах обучения студентов.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 внедрены в практику следующие элементы системы контроля качества знаний студентов: использование базы практико</w:t>
      </w:r>
      <w:r w:rsidR="008302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заданий, тестов, вопросов; проведение входного и  текущего контроля знаний и навыков студентов в период изучения учебной дисциплины, междисциплинарного курса; итоговая аттестация, а также привлечение студентов к участию в ежегодных предметных олимпиадах и научно-практических конференциях, конкурсах профессионального мастерства различного уровня (внутренних, региональных, всероссийских, международных).</w:t>
      </w:r>
    </w:p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ходе самообследования</w:t>
      </w:r>
      <w:r w:rsidRPr="000102D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проведена оценка уровня требований при проведении текущего контроля, промежуточных аттестаций, содержания и результатов защиты курсовых работ и проектов, а также предварительных результатов (мониторинг оценок знаний студентов). </w:t>
      </w:r>
    </w:p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Качество подготовки выпускников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1843"/>
        <w:gridCol w:w="1843"/>
        <w:gridCol w:w="2344"/>
      </w:tblGrid>
      <w:tr w:rsidR="00201041" w:rsidRPr="000102D2" w:rsidTr="00A33406">
        <w:tc>
          <w:tcPr>
            <w:tcW w:w="3751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843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344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 г.</w:t>
            </w:r>
          </w:p>
        </w:tc>
      </w:tr>
      <w:tr w:rsidR="00201041" w:rsidRPr="000102D2" w:rsidTr="00A33406">
        <w:tc>
          <w:tcPr>
            <w:tcW w:w="3751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Удельный вес численности выпускников, прошедших государственную итоговую аттестацию и получивших оценки «хорошо и «отлично», в общей численности выпускников</w:t>
            </w:r>
          </w:p>
        </w:tc>
        <w:tc>
          <w:tcPr>
            <w:tcW w:w="1843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89,8%</w:t>
            </w:r>
          </w:p>
        </w:tc>
        <w:tc>
          <w:tcPr>
            <w:tcW w:w="1843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2344" w:type="dxa"/>
            <w:vAlign w:val="center"/>
          </w:tcPr>
          <w:p w:rsidR="00201041" w:rsidRPr="000102D2" w:rsidRDefault="00201041" w:rsidP="00A33406">
            <w:pPr>
              <w:spacing w:after="0"/>
              <w:ind w:right="58"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78,7</w:t>
            </w:r>
          </w:p>
        </w:tc>
      </w:tr>
    </w:tbl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Качество выполнения курсовых работ (проектов)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843"/>
      </w:tblGrid>
      <w:tr w:rsidR="00201041" w:rsidRPr="000102D2" w:rsidTr="00A33406">
        <w:tc>
          <w:tcPr>
            <w:tcW w:w="4253" w:type="dxa"/>
          </w:tcPr>
          <w:p w:rsidR="00201041" w:rsidRPr="000102D2" w:rsidRDefault="00201041" w:rsidP="00A33406">
            <w:pPr>
              <w:spacing w:after="0"/>
              <w:ind w:left="33"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2015 г.</w:t>
            </w:r>
          </w:p>
        </w:tc>
      </w:tr>
      <w:tr w:rsidR="00201041" w:rsidRPr="000102D2" w:rsidTr="00A33406">
        <w:tc>
          <w:tcPr>
            <w:tcW w:w="4253" w:type="dxa"/>
          </w:tcPr>
          <w:p w:rsidR="00201041" w:rsidRPr="000102D2" w:rsidRDefault="00201041" w:rsidP="00A33406">
            <w:pPr>
              <w:spacing w:after="0"/>
              <w:ind w:left="33"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85,0%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01041" w:rsidRPr="000102D2" w:rsidTr="00A33406">
        <w:tc>
          <w:tcPr>
            <w:tcW w:w="4253" w:type="dxa"/>
          </w:tcPr>
          <w:p w:rsidR="00201041" w:rsidRPr="000102D2" w:rsidRDefault="00201041" w:rsidP="00A33406">
            <w:pPr>
              <w:spacing w:after="0"/>
              <w:ind w:left="33"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88,5%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81,5%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01041" w:rsidRPr="000102D2" w:rsidTr="00A33406">
        <w:tc>
          <w:tcPr>
            <w:tcW w:w="4253" w:type="dxa"/>
          </w:tcPr>
          <w:p w:rsidR="00201041" w:rsidRPr="000102D2" w:rsidRDefault="00201041" w:rsidP="00A33406">
            <w:pPr>
              <w:spacing w:after="0"/>
              <w:ind w:left="33"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01041" w:rsidRPr="000102D2" w:rsidTr="00A33406">
        <w:tc>
          <w:tcPr>
            <w:tcW w:w="4253" w:type="dxa"/>
          </w:tcPr>
          <w:p w:rsidR="00201041" w:rsidRPr="000102D2" w:rsidRDefault="00201041" w:rsidP="00A33406">
            <w:pPr>
              <w:spacing w:after="0"/>
              <w:ind w:left="33"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01041" w:rsidRPr="000102D2" w:rsidTr="00A33406">
        <w:tc>
          <w:tcPr>
            <w:tcW w:w="4253" w:type="dxa"/>
          </w:tcPr>
          <w:p w:rsidR="00201041" w:rsidRPr="000102D2" w:rsidRDefault="00201041" w:rsidP="00A33406">
            <w:pPr>
              <w:spacing w:after="0"/>
              <w:ind w:left="33"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843" w:type="dxa"/>
          </w:tcPr>
          <w:p w:rsidR="00201041" w:rsidRPr="000102D2" w:rsidRDefault="00201041" w:rsidP="00A33406">
            <w:pPr>
              <w:spacing w:after="0"/>
              <w:ind w:left="33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201041" w:rsidRPr="000102D2" w:rsidRDefault="00201041" w:rsidP="000102D2">
      <w:pPr>
        <w:spacing w:after="0"/>
        <w:ind w:left="-567" w:right="-295" w:firstLine="283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Pr="000102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тоговые 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102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анные промежуточной аттестации 2014-2015 уч.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42"/>
        <w:gridCol w:w="1576"/>
        <w:gridCol w:w="1560"/>
        <w:gridCol w:w="1309"/>
      </w:tblGrid>
      <w:tr w:rsidR="00201041" w:rsidRPr="000102D2" w:rsidTr="00A33406">
        <w:tc>
          <w:tcPr>
            <w:tcW w:w="3794" w:type="dxa"/>
            <w:vMerge w:val="restart"/>
            <w:vAlign w:val="center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Специальность/</w:t>
            </w:r>
          </w:p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професссия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</w:t>
            </w:r>
          </w:p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01041" w:rsidRPr="000102D2" w:rsidTr="00A33406">
        <w:tc>
          <w:tcPr>
            <w:tcW w:w="3794" w:type="dxa"/>
            <w:vMerge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Абс.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3,8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4,6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4,1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4,3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4,4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4,6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4,0</w:t>
            </w:r>
          </w:p>
        </w:tc>
      </w:tr>
      <w:tr w:rsidR="00201041" w:rsidRPr="000102D2" w:rsidTr="00A33406">
        <w:tc>
          <w:tcPr>
            <w:tcW w:w="3794" w:type="dxa"/>
          </w:tcPr>
          <w:p w:rsidR="00201041" w:rsidRPr="000102D2" w:rsidRDefault="00201041" w:rsidP="00A33406">
            <w:pPr>
              <w:spacing w:after="0"/>
              <w:ind w:right="-295"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542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76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9" w:type="dxa"/>
          </w:tcPr>
          <w:p w:rsidR="00201041" w:rsidRPr="000102D2" w:rsidRDefault="00201041" w:rsidP="00A33406">
            <w:pPr>
              <w:spacing w:after="0"/>
              <w:ind w:right="-295"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4,1</w:t>
            </w:r>
          </w:p>
        </w:tc>
      </w:tr>
    </w:tbl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201041" w:rsidRPr="000102D2" w:rsidRDefault="00201041" w:rsidP="000102D2">
      <w:pPr>
        <w:shd w:val="clear" w:color="auto" w:fill="FFFFFF"/>
        <w:spacing w:after="0"/>
        <w:ind w:left="-567" w:right="58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Материалы контроля качества знаний студентов  соответствуют требованиям ФГОС СПО, охватывают все дидактические единицы стандартов и позволяют получить достаточно объективную оценку уровня подготовки студентов в АОУ СПО РБ «РМК» в г.</w:t>
      </w:r>
      <w:r w:rsidR="008302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Улан-Удэ. Выборочный анализ студенческих работ (контрольных, курсовых работ, семинарских докладов, устных выступлений и др.), а также экзаменационных и зачетных аттестационных материалов (тесты, контрольные задания и проч.)  показал, что содержание и качество контрольно-измерительных материалов соответствуют  учебным программам и требованиям ФГОС.</w:t>
      </w:r>
    </w:p>
    <w:p w:rsidR="00201041" w:rsidRPr="000102D2" w:rsidRDefault="00201041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получаемые по всем видам контроля качества подготовки студентов, обобщаются, анализируются и обсуждаются на совещаниях советов факультетов, педагогических советах. </w:t>
      </w:r>
    </w:p>
    <w:p w:rsidR="00201041" w:rsidRPr="000102D2" w:rsidRDefault="00201041" w:rsidP="000102D2">
      <w:pPr>
        <w:shd w:val="clear" w:color="auto" w:fill="FFFFFF"/>
        <w:spacing w:after="0"/>
        <w:ind w:left="-567" w:right="7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колледже сформирована система входного, текущего и итогового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контроля знаний студентов по учебным дисциплинам, междисциплинарным курсам и профессиональным модулям  учебного плана.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Система входного, текущего и итогового контроля знаний студентов обеспечивается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преподавателями кафедры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которые на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тематику контрольных заданий, рефератов, курсовых и ВКР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Такой подход интенсифицирует учебный процесс, активизирует самостоятельную ра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боту студентов в течение всего семестра, более четко фиксирует требования, предъявляемые студентам в ходе изучения учебных дисциплин, междисциплинарных курсов и профессиональных модулей специальностей и профессий,  снижает вероятность не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обоснованно завышенных или заниженных оценок. </w:t>
      </w:r>
    </w:p>
    <w:p w:rsidR="00201041" w:rsidRPr="000102D2" w:rsidRDefault="00201041" w:rsidP="000102D2">
      <w:pPr>
        <w:shd w:val="clear" w:color="auto" w:fill="FFFFFF"/>
        <w:spacing w:after="0"/>
        <w:ind w:left="-567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Действенным элементом системы контроля качества является повышение квалификации преподавательского состава колледжа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Система повышения квалификации включает в себя ат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тестацию преподавателей на квалификационную категорию, посещение руководителями кафедр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занятий проводимых преподавателями с последующим их обсуждением на заседаниях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кафедр, переподготовка  преподавателей на курсах повышения квалификации в следующих организациях: ФГАУ «Федеральный институт развития образования» г. Москва, АОУ ДПО «БРИОП», РЦЭ ОПОП, БГУ, ВСГУТУ, Иркутский институт повышения квалификации работников образования, Республиканский центр мониторинга и информационных технологий и др.,  стажировки на профильных предприятиях.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Эта работа способствует повышению качества преподавания, внедрению совре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менных образовательных технологий и в итоге повышает качество подготовки специа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листов. </w:t>
      </w:r>
    </w:p>
    <w:p w:rsidR="00201041" w:rsidRPr="000102D2" w:rsidRDefault="00201041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 колледже реализуется системы контроля качества выпускных квалификационных работ. Выпускающие кафедры проводят нормоконтроль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  соответствие содержания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выпускных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квалификационным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требованиям Положения о ВКР</w:t>
      </w: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ЕСКД и других нормативных документов. Выпускные квалификационные работы рецензируются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специалистами реального сектора экономики.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Работа с выпускниками позволяет оценить соответствие их подготовки совре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менному уровню требований, учитывая особенности требований работодателей,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определять готовность выпускников к самостоятельной творческой работе, выявлять пути дальнейшего совершенствования подготовки специалистов, корректиро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вать процесс обучения. </w:t>
      </w:r>
    </w:p>
    <w:p w:rsidR="00201041" w:rsidRPr="000102D2" w:rsidRDefault="00201041" w:rsidP="000102D2">
      <w:pPr>
        <w:shd w:val="clear" w:color="auto" w:fill="FFFFFF"/>
        <w:spacing w:after="0"/>
        <w:ind w:left="-567" w:right="883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041" w:rsidRPr="000102D2" w:rsidRDefault="00201041" w:rsidP="00A3340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Уровень требований при конкурсном отборе абитуриентов</w:t>
      </w:r>
    </w:p>
    <w:p w:rsidR="00201041" w:rsidRPr="000102D2" w:rsidRDefault="00201041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041" w:rsidRPr="000102D2" w:rsidRDefault="00201041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основе ФГОС среднего (полного) общего образования и ФГОС СПО, а также Правил  приема граждан на обучение в АОУ СПО РБ «РМК» 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рамках </w:t>
      </w:r>
      <w:r w:rsidRPr="00010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организация и проведения приемной компании  в колледже установлены вступительные испытания для абитуриентов поступающих на специальности:  Физическая культура, Парикмахерское искусство, Стилистика и искусство визажа и специальности Дизайн (по отраслям).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Практика проведения вступительных испытаний  позволила добиться высоких показателей уровня качества знаний студентов-первокурсников: о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тчисление первокурсников за академи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ческую неуспеваемость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среднем составляет 2,1% от общего числа студентов 1 курса.</w:t>
      </w:r>
    </w:p>
    <w:p w:rsidR="00201041" w:rsidRPr="000102D2" w:rsidRDefault="00201041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E16" w:rsidRPr="000102D2" w:rsidRDefault="00381E16" w:rsidP="00A33406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4.4 Научно-исследовательская работа студентов (НИРС)</w:t>
      </w:r>
    </w:p>
    <w:p w:rsidR="00381E16" w:rsidRPr="000102D2" w:rsidRDefault="00381E16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совершенствования теоретической и практической подготовки студентов является выполнение ими в процессе учебной деятельности различных работ исследовательского характера.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 в колледже ориентировано на подготовку компетентного специалиста, способного применять полученные знания и умения, быть готовым к осуществлению определенного вида деятельности в конкретных ситуациях. Одним из способов формирования ключевых компетенций выпускников в системе среднего профессионального образования  становится научно-исследовательская деятельность, направленная на развитие навыков самостоятельного овладения научными знаниями и их творческого применения.</w:t>
      </w:r>
    </w:p>
    <w:p w:rsidR="00381E16" w:rsidRPr="000102D2" w:rsidRDefault="00381E16" w:rsidP="000102D2">
      <w:pPr>
        <w:widowControl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Привлечение студентов к научной работе осуществляется начиная  с первого курса. Студенты приобретают практические навыки научно-исследовательской работы: учатся писать рефераты, семинарские доклады, курсовые работы, выступления на постоянно действующих при кафедрах семинарах и круглых столах, готовят первые электронные презентации своих учебных и научно-исследовательских работ.</w:t>
      </w:r>
    </w:p>
    <w:p w:rsidR="00381E16" w:rsidRPr="000102D2" w:rsidRDefault="00381E16" w:rsidP="000102D2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научно-исследовательскую деятельность студентов способствует формированию готовности будущих специалистов к творческой реализации полученных в вузе знаний, умений и навыков, помогает овладеть методологией научного поиска, обрести исследовательский опыт. В процессе научного поиска происходит осознание студентами необходимости непрерывного профессионального самообразования и самосовершенствования.</w:t>
      </w:r>
    </w:p>
    <w:p w:rsidR="00381E16" w:rsidRPr="000102D2" w:rsidRDefault="00381E16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Ежегодно в колледже проводится студенческая научно-практическая конференция «Путь к познанию».</w:t>
      </w:r>
      <w:r w:rsidRPr="000102D2">
        <w:rPr>
          <w:rFonts w:ascii="Times New Roman" w:eastAsia="Courier New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конференции является активизация теоретической, познавательной, интеллектуальной инициативы преподавателей, студентов, вовлечение их в исследовательскую, изобретательскую и иную творческую деятельность.</w:t>
      </w:r>
    </w:p>
    <w:p w:rsidR="00381E16" w:rsidRPr="000102D2" w:rsidRDefault="00381E16" w:rsidP="000102D2">
      <w:pPr>
        <w:shd w:val="clear" w:color="auto" w:fill="FDFDFE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принимают активное участие в проведении конференции, наглядно демонстрируя свой богатый потенциал и творческие способности. Доклады, представленные на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конференциях, показывают ответственность и самостоятельность студентов при проведении и анализе исследований, заинтересованность ребят в данной деятельности. Лучшие тезисы докладов подготовлены к публикациям в виде сборников. </w:t>
      </w:r>
    </w:p>
    <w:p w:rsidR="00381E16" w:rsidRPr="000102D2" w:rsidRDefault="00381E16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B8B" w:rsidRPr="000102D2" w:rsidRDefault="00F44B8B" w:rsidP="00A3340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ОЦЕНКА ОРГАНИЗАЦИИ УЧЕБНОГО ПРОЦЕССА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629B" w:rsidRPr="000102D2" w:rsidRDefault="0062629B" w:rsidP="000102D2">
      <w:pPr>
        <w:shd w:val="clear" w:color="auto" w:fill="FFFFFF"/>
        <w:spacing w:after="0"/>
        <w:ind w:left="-567" w:right="10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по организации учебного процесса АОУ СПО РБ «РМК» руководствуется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приоритетными принципами, провозглашаемыми в Уставе колледжа: фундаментальный характер информационной образовательной среды, внедрение в учеб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процесс новых образовательных технологий с использованием мультимедийный средств, внедрение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передового опыта отечественной и зарубежной педагогической науки.</w:t>
      </w: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процессе организации учебной работы колледж руководствуется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об учебном процессе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воспитательном процессе,  а также локальными актами, регламентирующими  учебно-методическую, научно-исследовательскую и воспитательную работу, выполняемую педагогическим коллективом колледжа. </w:t>
      </w:r>
    </w:p>
    <w:p w:rsidR="0062629B" w:rsidRPr="000102D2" w:rsidRDefault="0062629B" w:rsidP="000102D2">
      <w:pPr>
        <w:shd w:val="clear" w:color="auto" w:fill="FFFFFF"/>
        <w:spacing w:after="0"/>
        <w:ind w:left="-567" w:right="82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Организацию учебного процесса в колледже обеспечивают учебная часть, методический отдел, отдел качества и кафедры, а также лично каждый преподаватель на основе индивидуального плана, который составляется преподавателями  ежегодно.</w:t>
      </w:r>
    </w:p>
    <w:p w:rsidR="0062629B" w:rsidRPr="000102D2" w:rsidRDefault="0062629B" w:rsidP="000102D2">
      <w:pPr>
        <w:shd w:val="clear" w:color="auto" w:fill="FFFFFF"/>
        <w:spacing w:after="0"/>
        <w:ind w:left="-567" w:right="82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Учебно-методический и отдел качества подготовки специалистов  проводит мониторинг организации учебного процесса в колледже по всем  формам обучения, а также в рамках деятельности кафедр и других структурных подразделений; оптимизирует основные виды педагогической, производственной и воспитательной деятельности колледжа. В течение каждого семестра сотрудниками УМО по поручению заместителя директора по учебной работе и с его непосредственным участием осуществляется текущий контроль исполнения расписания учебных занятий. </w:t>
      </w:r>
    </w:p>
    <w:p w:rsidR="0062629B" w:rsidRPr="000102D2" w:rsidRDefault="0062629B" w:rsidP="000102D2">
      <w:pPr>
        <w:shd w:val="clear" w:color="auto" w:fill="FFFFFF"/>
        <w:spacing w:after="0"/>
        <w:ind w:left="-567" w:right="82" w:firstLine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 факультетах ведутся журналы посещений занятий ПС руководителями, а также взаимопосещений занятий преподавателей. В конце учебного года проводятся тематические заседания кафедр, на которых обсуждается состояние преподавания дисциплин и профессиональных модулей. 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учебного процесса в колледже проводится в соответствии с календарным графиком учебного процесса. Общий объем учебной работы студентов, включая самостоятельную работу не превышает 54 час. в неделю, при этом аудиторная нагрузка составляет не более 36 час. в неделю. 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в колледже для студентов очной и заочной форм обучения проводятся в одну смену при продолжительности академического часа 45 мин. 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доводится до сведения студентов очной и заочной форм обучения после его утверждения директором через сайт колледжа, а также кураторами, старостами студенческих групп и согласуется с преподавателями за 2 недели до начала следующего семестра. Расписание занятий публикуется на специальном информационном стенде.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расписании занятий в связи с разного рода причинами (командировки, больничные листы,  особые семейные обстоятельства и др.) доводятся до студентов через заведующего учебной частью, посредством публикации распоряжения об изменении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расписания и вывешиванием Распоряжения на сайт колледжа и стенде «Расписание учебных занятий».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расписании занятий в обязательном порядке указываются следующие данные: номер учебной группы, учебная дисциплина, дата, день недели, время и аудитория, в которой проводится занятие, а также фамилия, имя и отчество преподавателя. 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Приостановка учебных занятий по расписанию (в случаях диспансеризации, учебно-тренировочных сборов, выездов на соревнования и др.) согласуется с заместителем директора по учебной работе, издается приказ об освобождении от учебных занятий с последующим отработкой этого занятия. 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и пересдача экзаменов и зачетов осуществляется строго в соответствии с Положением о промежуточной аттестации. Пересдача экзамена (зачета) назначается не более двух раз, вторая пересдача принимается комиссией в составе преподавателя, ведущего данный предмет, а также членов профильной кафедры и декана факультета. </w:t>
      </w:r>
    </w:p>
    <w:p w:rsidR="0062629B" w:rsidRPr="000102D2" w:rsidRDefault="0062629B" w:rsidP="000102D2">
      <w:pPr>
        <w:shd w:val="clear" w:color="auto" w:fill="FFFFFF"/>
        <w:spacing w:after="0"/>
        <w:ind w:left="-567" w:right="2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Все виды практик: учебная, производственная (по профилю специальности и преддипломная) является обязательным элементом каждой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образовательной программы. Организация проведение практик студентов колледжа осуществляется  в соот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ветствии с документом «Положение о практике обучающихся, осваивающих профессиональные образовательные программы СПО», разработанным на осно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вании П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 Минобрнауки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 291 от 18 апреля </w:t>
      </w:r>
      <w:smartTag w:uri="urn:schemas-microsoft-com:office:smarttags" w:element="metricconverter">
        <w:smartTagPr>
          <w:attr w:name="ProductID" w:val="2013 г"/>
        </w:smartTagPr>
        <w:r w:rsidRPr="00010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По каждому виду практик, предусмотренных учебными планами, разработаны рабочие программы. </w:t>
      </w:r>
    </w:p>
    <w:p w:rsidR="0062629B" w:rsidRPr="000102D2" w:rsidRDefault="0062629B" w:rsidP="000102D2">
      <w:pPr>
        <w:shd w:val="clear" w:color="auto" w:fill="FFFFFF"/>
        <w:spacing w:after="0"/>
        <w:ind w:left="-567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62629B" w:rsidRPr="000102D2" w:rsidRDefault="0062629B" w:rsidP="000102D2">
      <w:pPr>
        <w:shd w:val="clear" w:color="auto" w:fill="FFFFFF"/>
        <w:spacing w:after="0"/>
        <w:ind w:left="-567" w:right="9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организациями, в которые направляются студенты для прохождения производственных практик, заключаются договоры. По окончании практики студенты получают аттестационные листы с характеристиками от предприятий и организаций.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2629B" w:rsidRPr="000102D2" w:rsidRDefault="0062629B" w:rsidP="000102D2">
      <w:pPr>
        <w:shd w:val="clear" w:color="auto" w:fill="FFFFFF"/>
        <w:spacing w:after="0"/>
        <w:ind w:left="-567" w:right="9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СПО РБ «РМК»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проводит большую работу с целью повышения эффективности учебных и  производственных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практик студентов, </w:t>
      </w:r>
      <w:r w:rsidRPr="00010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расширяет и укрепляет связи с учреждениями и организациями города Улан-Удэ и районами Республики Бурятия. Руководители практик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организаций</w:t>
      </w:r>
      <w:r w:rsidRPr="00010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осуществляют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 за выполнением  программ  практик, дают рекомендации по совершенствованию форм отчетности обучающихся в период прохождения практики.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Ежегодно кафедрами колледжа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проводится комплексный анализ состояния практического обучения,  и соблюдения требований федеральных государствен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ных образовательных стандартов среднего профессионального образования в части организации учебного процесса. Результаты этой работы оглашаются на заседаниях Педагогического Совета колледжа.</w:t>
      </w:r>
    </w:p>
    <w:p w:rsidR="0062629B" w:rsidRPr="000102D2" w:rsidRDefault="0062629B" w:rsidP="00A33406">
      <w:pPr>
        <w:shd w:val="clear" w:color="auto" w:fill="FFFFFF"/>
        <w:spacing w:after="0"/>
        <w:ind w:left="-567" w:right="883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29B" w:rsidRPr="000102D2" w:rsidRDefault="0062629B" w:rsidP="00A33406">
      <w:pPr>
        <w:shd w:val="clear" w:color="auto" w:fill="FFFFFF"/>
        <w:spacing w:after="0"/>
        <w:ind w:left="-567" w:right="-6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 Соответствие аудиторной нагрузки по ФГОС</w:t>
      </w:r>
    </w:p>
    <w:p w:rsidR="0062629B" w:rsidRPr="000102D2" w:rsidRDefault="0062629B" w:rsidP="00A33406">
      <w:pPr>
        <w:shd w:val="clear" w:color="auto" w:fill="FFFFFF"/>
        <w:spacing w:after="0"/>
        <w:ind w:left="-567" w:right="-6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действующему расписанию занятий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917"/>
        <w:gridCol w:w="2623"/>
      </w:tblGrid>
      <w:tr w:rsidR="0062629B" w:rsidRPr="000102D2" w:rsidTr="00A33406">
        <w:trPr>
          <w:trHeight w:val="1103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Шифр</w:t>
            </w:r>
          </w:p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Результат самообследования</w:t>
            </w:r>
          </w:p>
        </w:tc>
      </w:tr>
      <w:tr w:rsidR="0062629B" w:rsidRPr="000102D2" w:rsidTr="00A33406">
        <w:trPr>
          <w:trHeight w:val="272"/>
        </w:trPr>
        <w:tc>
          <w:tcPr>
            <w:tcW w:w="2383" w:type="dxa"/>
            <w:vAlign w:val="center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050141</w:t>
            </w:r>
          </w:p>
        </w:tc>
        <w:tc>
          <w:tcPr>
            <w:tcW w:w="4917" w:type="dxa"/>
            <w:vAlign w:val="center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272"/>
        </w:trPr>
        <w:tc>
          <w:tcPr>
            <w:tcW w:w="2383" w:type="dxa"/>
            <w:vAlign w:val="center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100401</w:t>
            </w:r>
          </w:p>
        </w:tc>
        <w:tc>
          <w:tcPr>
            <w:tcW w:w="4917" w:type="dxa"/>
            <w:vAlign w:val="center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331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072501 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hd w:val="clear" w:color="auto" w:fill="FFFFFF"/>
              <w:spacing w:after="0"/>
              <w:ind w:right="13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423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100116 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hd w:val="clear" w:color="auto" w:fill="FFFFFF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423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100124 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hd w:val="clear" w:color="auto" w:fill="FFFFFF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423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100116.01 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423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262019.03 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423"/>
        </w:trPr>
        <w:tc>
          <w:tcPr>
            <w:tcW w:w="238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262019.02 </w:t>
            </w:r>
          </w:p>
        </w:tc>
        <w:tc>
          <w:tcPr>
            <w:tcW w:w="4917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2623" w:type="dxa"/>
          </w:tcPr>
          <w:p w:rsidR="0062629B" w:rsidRPr="000102D2" w:rsidRDefault="0062629B" w:rsidP="00A3340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62629B" w:rsidRPr="000102D2" w:rsidRDefault="0062629B" w:rsidP="000102D2">
      <w:pPr>
        <w:shd w:val="clear" w:color="auto" w:fill="FFFFFF"/>
        <w:spacing w:after="0"/>
        <w:ind w:left="-567" w:right="88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29B" w:rsidRPr="000102D2" w:rsidRDefault="0062629B" w:rsidP="00A33406">
      <w:pPr>
        <w:shd w:val="clear" w:color="auto" w:fill="FFFFFF"/>
        <w:spacing w:after="0"/>
        <w:ind w:left="-567" w:right="-81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 Последовательность и логичность изучения учебных дисциплин и профессиональных модулей образовательных программ СПО</w:t>
      </w:r>
    </w:p>
    <w:p w:rsidR="0062629B" w:rsidRPr="000102D2" w:rsidRDefault="0062629B" w:rsidP="000102D2">
      <w:pPr>
        <w:shd w:val="clear" w:color="auto" w:fill="FFFFFF"/>
        <w:spacing w:after="0"/>
        <w:ind w:left="-567" w:right="88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29B" w:rsidRPr="000102D2" w:rsidRDefault="0062629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 логичность изучения учебных дисциплин и профессиональных модулей (ППССЗ и ППКРС) соблюдается в соответствии с учебными планами программ подготовки специалистов среднего звена и программ подготовки квалифицированных рабочих и служащих.</w:t>
      </w:r>
    </w:p>
    <w:p w:rsidR="0062629B" w:rsidRPr="000102D2" w:rsidRDefault="0062629B" w:rsidP="000102D2">
      <w:pPr>
        <w:shd w:val="clear" w:color="auto" w:fill="FFFFFF"/>
        <w:tabs>
          <w:tab w:val="left" w:pos="9459"/>
        </w:tabs>
        <w:spacing w:after="0"/>
        <w:ind w:left="-567" w:right="-8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29B" w:rsidRPr="000102D2" w:rsidRDefault="0062629B" w:rsidP="00A33406">
      <w:pPr>
        <w:shd w:val="clear" w:color="auto" w:fill="FFFFFF"/>
        <w:tabs>
          <w:tab w:val="left" w:pos="9459"/>
        </w:tabs>
        <w:spacing w:after="0"/>
        <w:ind w:left="-567" w:right="-81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 Качество реализации практической подготовки студентов</w:t>
      </w:r>
    </w:p>
    <w:p w:rsidR="0062629B" w:rsidRPr="000102D2" w:rsidRDefault="0062629B" w:rsidP="000102D2">
      <w:pPr>
        <w:shd w:val="clear" w:color="auto" w:fill="FFFFFF"/>
        <w:tabs>
          <w:tab w:val="left" w:pos="9459"/>
        </w:tabs>
        <w:spacing w:after="0"/>
        <w:ind w:left="-567" w:right="-8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1467"/>
        <w:gridCol w:w="2278"/>
        <w:gridCol w:w="2565"/>
      </w:tblGrid>
      <w:tr w:rsidR="0062629B" w:rsidRPr="000102D2" w:rsidTr="00A33406">
        <w:trPr>
          <w:cantSplit/>
        </w:trPr>
        <w:tc>
          <w:tcPr>
            <w:tcW w:w="3832" w:type="dxa"/>
            <w:vMerge w:val="restart"/>
          </w:tcPr>
          <w:p w:rsidR="0062629B" w:rsidRPr="000102D2" w:rsidRDefault="0062629B" w:rsidP="00A33406">
            <w:pPr>
              <w:spacing w:after="0"/>
              <w:ind w:left="33" w:righ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29B" w:rsidRPr="000102D2" w:rsidRDefault="0062629B" w:rsidP="00A33406">
            <w:pPr>
              <w:spacing w:after="0"/>
              <w:ind w:left="33" w:righ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3742" w:type="dxa"/>
            <w:gridSpan w:val="2"/>
          </w:tcPr>
          <w:p w:rsidR="0062629B" w:rsidRPr="000102D2" w:rsidRDefault="0062629B" w:rsidP="00A33406">
            <w:pPr>
              <w:spacing w:after="0"/>
              <w:ind w:left="33" w:right="-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деятельности и</w:t>
            </w:r>
          </w:p>
          <w:p w:rsidR="0062629B" w:rsidRPr="000102D2" w:rsidRDefault="0062629B" w:rsidP="00A33406">
            <w:pPr>
              <w:spacing w:after="0"/>
              <w:ind w:left="33" w:right="-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колледжа</w:t>
            </w:r>
          </w:p>
        </w:tc>
        <w:tc>
          <w:tcPr>
            <w:tcW w:w="2349" w:type="dxa"/>
            <w:vMerge w:val="restart"/>
          </w:tcPr>
          <w:p w:rsidR="0062629B" w:rsidRPr="000102D2" w:rsidRDefault="0062629B" w:rsidP="00A33406">
            <w:pPr>
              <w:spacing w:after="0"/>
              <w:ind w:left="3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программ практики требованиям ФГОС</w:t>
            </w:r>
          </w:p>
        </w:tc>
      </w:tr>
      <w:tr w:rsidR="0062629B" w:rsidRPr="000102D2" w:rsidTr="00A33406">
        <w:trPr>
          <w:cantSplit/>
        </w:trPr>
        <w:tc>
          <w:tcPr>
            <w:tcW w:w="3832" w:type="dxa"/>
            <w:vMerge/>
          </w:tcPr>
          <w:p w:rsidR="0062629B" w:rsidRPr="000102D2" w:rsidRDefault="0062629B" w:rsidP="00A33406">
            <w:pPr>
              <w:spacing w:after="0"/>
              <w:ind w:left="33" w:right="8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базовых предприятий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с оценками «хорошо» и «отлично», %</w:t>
            </w:r>
          </w:p>
        </w:tc>
        <w:tc>
          <w:tcPr>
            <w:tcW w:w="2349" w:type="dxa"/>
            <w:vMerge/>
          </w:tcPr>
          <w:p w:rsidR="0062629B" w:rsidRPr="000102D2" w:rsidRDefault="0062629B" w:rsidP="00A33406">
            <w:pPr>
              <w:spacing w:after="0"/>
              <w:ind w:left="33"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29B" w:rsidRPr="000102D2" w:rsidTr="00A33406">
        <w:trPr>
          <w:cantSplit/>
        </w:trPr>
        <w:tc>
          <w:tcPr>
            <w:tcW w:w="3832" w:type="dxa"/>
            <w:vAlign w:val="center"/>
          </w:tcPr>
          <w:p w:rsidR="0062629B" w:rsidRPr="000102D2" w:rsidRDefault="0062629B" w:rsidP="00A33406">
            <w:pPr>
              <w:tabs>
                <w:tab w:val="left" w:pos="2127"/>
                <w:tab w:val="left" w:pos="3544"/>
              </w:tabs>
              <w:spacing w:after="0"/>
              <w:ind w:left="33" w:right="8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050141 Физическая       культура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cantSplit/>
        </w:trPr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 w:right="8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100401 Туризм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2629B" w:rsidRPr="000102D2" w:rsidTr="00A33406">
        <w:trPr>
          <w:trHeight w:val="270"/>
        </w:trPr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072501 Дизайн (по отраслям)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tabs>
                <w:tab w:val="left" w:pos="1468"/>
              </w:tabs>
              <w:spacing w:after="0"/>
              <w:ind w:left="33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 w:right="-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2629B" w:rsidRPr="000102D2" w:rsidTr="00A33406"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100116 Парикмахерское искусство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2629B" w:rsidRPr="000102D2" w:rsidTr="00A33406"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100124 Стилистика и искусство визажа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2629B" w:rsidRPr="000102D2" w:rsidTr="00A33406"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100116.01 Парикмахер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2629B" w:rsidRPr="000102D2" w:rsidTr="00A33406"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262019.03 Портной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2629B" w:rsidRPr="000102D2" w:rsidTr="00A33406">
        <w:tc>
          <w:tcPr>
            <w:tcW w:w="3832" w:type="dxa"/>
          </w:tcPr>
          <w:p w:rsidR="0062629B" w:rsidRPr="000102D2" w:rsidRDefault="0062629B" w:rsidP="00A33406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262019.02 Закройщик</w:t>
            </w:r>
          </w:p>
        </w:tc>
        <w:tc>
          <w:tcPr>
            <w:tcW w:w="1379" w:type="dxa"/>
          </w:tcPr>
          <w:p w:rsidR="0062629B" w:rsidRPr="000102D2" w:rsidRDefault="0062629B" w:rsidP="00A33406">
            <w:pPr>
              <w:spacing w:after="0"/>
              <w:ind w:left="33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3" w:type="dxa"/>
          </w:tcPr>
          <w:p w:rsidR="0062629B" w:rsidRPr="000102D2" w:rsidRDefault="0062629B" w:rsidP="00A33406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vAlign w:val="center"/>
          </w:tcPr>
          <w:p w:rsidR="0062629B" w:rsidRPr="000102D2" w:rsidRDefault="0062629B" w:rsidP="0083020A">
            <w:pPr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</w:tr>
    </w:tbl>
    <w:p w:rsidR="0062629B" w:rsidRPr="000102D2" w:rsidRDefault="0062629B" w:rsidP="000102D2">
      <w:pPr>
        <w:shd w:val="clear" w:color="auto" w:fill="FFFFFF"/>
        <w:spacing w:after="0"/>
        <w:ind w:left="-567" w:right="88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29B" w:rsidRPr="000102D2" w:rsidRDefault="0062629B" w:rsidP="00A33406">
      <w:pPr>
        <w:shd w:val="clear" w:color="auto" w:fill="FFFFFF"/>
        <w:spacing w:after="0"/>
        <w:ind w:left="-567" w:right="-1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реализации практической подготовки студентов колледжа на высоком уровне, </w:t>
      </w: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учебной и производственной практики соответствуют требованиям ФГОС.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Отзывы работодателей положительные с оценками «хорошо» и «отлично.</w:t>
      </w:r>
    </w:p>
    <w:p w:rsidR="0062629B" w:rsidRPr="000102D2" w:rsidRDefault="0062629B" w:rsidP="000102D2">
      <w:pPr>
        <w:shd w:val="clear" w:color="auto" w:fill="FFFFFF"/>
        <w:spacing w:after="0"/>
        <w:ind w:left="-567" w:right="883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629B" w:rsidRPr="000102D2" w:rsidRDefault="0062629B" w:rsidP="00A33406">
      <w:pPr>
        <w:shd w:val="clear" w:color="auto" w:fill="FFFFFF"/>
        <w:spacing w:after="0"/>
        <w:ind w:left="-567" w:right="-185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5.4. Формы организации профориентационной работы</w:t>
      </w:r>
    </w:p>
    <w:p w:rsidR="0062629B" w:rsidRPr="000102D2" w:rsidRDefault="0062629B" w:rsidP="000102D2">
      <w:pPr>
        <w:shd w:val="clear" w:color="auto" w:fill="FFFFFF"/>
        <w:spacing w:after="0"/>
        <w:ind w:left="-567" w:right="-185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629B" w:rsidRPr="000102D2" w:rsidRDefault="0062629B" w:rsidP="000102D2">
      <w:pPr>
        <w:tabs>
          <w:tab w:val="left" w:pos="2844"/>
        </w:tabs>
        <w:spacing w:after="0"/>
        <w:ind w:left="-567" w:right="-10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качества приема студентов на реализуемые специальности и профессии разработан план профориентационной работы. Формами организации профориентационной работы является:  информация о специальностях и профессиях в республиканских СМИ, создание профгруппе из числа педагогических работников и студентов,  проведение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профориентационной работы в школах города и районов. Организация и проведение Республиканских и Межрегиональных конкурсов с участием  школьников Республики Бурятия и города Улан-Удэ. Выпуск и распространение рекламной продукции с символикой колледжа и информацией о специальностях и профессиях, а также достижениях обучающихся;  выпуск ежемесячного издания колледжа. Проведение Дня карьеры. Участие в выставках образовательных услуг города, ярмарках рабочих и учебных мест.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B8B" w:rsidRPr="000102D2" w:rsidRDefault="0062629B" w:rsidP="00A33406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ОЦЕНКА ВОСТРЕБОВАННОСТИ ВЫПУСКНИКОВ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запросами работодателей на выпускников АОУ СПО РБ «РМК» в колледже формируется база трудоустройства молодых специалистов и проводится мониторинг трудоустройства выпускников. </w:t>
      </w: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Сведения о востребованности выпускников  АОУ СПО РБ «РМК»</w:t>
      </w: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417"/>
        <w:gridCol w:w="2268"/>
        <w:gridCol w:w="1559"/>
        <w:gridCol w:w="2694"/>
      </w:tblGrid>
      <w:tr w:rsidR="00C3429C" w:rsidRPr="000102D2" w:rsidTr="00A33406">
        <w:trPr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06" w:rsidRDefault="00A33406" w:rsidP="00A334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3429C" w:rsidRPr="000102D2" w:rsidRDefault="00C3429C" w:rsidP="00A334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9939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выпускников в</w:t>
            </w:r>
            <w:r w:rsidR="00830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целом по колледжу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C3429C" w:rsidRPr="000102D2" w:rsidTr="00A33406">
        <w:trPr>
          <w:trHeight w:val="1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9939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Трудоустроились по специальности (профессии)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Продолжают обучение</w:t>
            </w:r>
          </w:p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следующем уровне</w:t>
            </w:r>
          </w:p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(СУЗ, ВУЗ)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C3429C" w:rsidP="009939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Призвано в ряды</w:t>
            </w:r>
          </w:p>
          <w:p w:rsidR="00C3429C" w:rsidRPr="000102D2" w:rsidRDefault="00C3429C" w:rsidP="009939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Вооруженных Сил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Свободное</w:t>
            </w:r>
          </w:p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</w:tc>
      </w:tr>
      <w:tr w:rsidR="00C3429C" w:rsidRPr="000102D2" w:rsidTr="00A33406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3429C" w:rsidRPr="000102D2" w:rsidTr="00A33406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3429C" w:rsidRPr="000102D2" w:rsidTr="00A33406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3429C" w:rsidRPr="000102D2" w:rsidTr="00A33406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A33406">
            <w:pPr>
              <w:spacing w:after="0"/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трудоустройства выпускников АОУ СПО РБ «РМК» заключены договоры о вза</w:t>
      </w:r>
      <w:r w:rsidRPr="00010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имном сотрудничестве с рядом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организаций г. Улан-Удэ и районов Республики Бурятия. В колледже создан центр «содействия трудоустройства выпускников». В рамках образовательных программ разработан и реализуется элективный курс «Технологии трудоустройства». Ряд выпускных квалификационных работ разработаны по материалам реальных данных сферы экономики Республики Бурятия. Отзывы о качестве подготовки выпускников колледжа положительные. Рекламаций на качество подготовки выпускников не поступало. </w:t>
      </w:r>
    </w:p>
    <w:p w:rsidR="00C3429C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 в колледже ведется мониторинг удовлетворенности образовательными услугами колледжа. </w:t>
      </w:r>
    </w:p>
    <w:p w:rsidR="00B82347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82347" w:rsidRPr="000102D2" w:rsidRDefault="00B82347" w:rsidP="00B82347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Республиканской службы занятости населения</w:t>
      </w:r>
    </w:p>
    <w:p w:rsidR="00B82347" w:rsidRPr="000102D2" w:rsidRDefault="00B82347" w:rsidP="00B82347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347" w:rsidRPr="000102D2" w:rsidRDefault="00B82347" w:rsidP="00B82347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информации из справки городской службы занятости № 528 от 16.03.2016 г. выпускники АОУ СПО РБ «РМК» на учете в качестве безработных не </w:t>
      </w:r>
      <w:r w:rsidRPr="00010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состоят.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информации Республиканского агентства занятости населения № 79-01-03-и766/16 от 31.03.2016 г. на учете в Республиканской службе занятости населения зарегистрирован 1 выпускник колледжа.</w:t>
      </w:r>
    </w:p>
    <w:p w:rsidR="00B82347" w:rsidRPr="000102D2" w:rsidRDefault="00B82347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2629B" w:rsidRPr="000102D2" w:rsidRDefault="00C34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 ОЦЕНКА КАЧЕСТВА КАДРОВОГО ОБЕСПЕЧЕНИЯ</w:t>
      </w:r>
    </w:p>
    <w:p w:rsidR="0062629B" w:rsidRPr="000102D2" w:rsidRDefault="0062629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3429C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Колледж располагает высококвалифицированным преподавательским  составом, который позволяет обеспечить высокий уровень подготовки специалистов в соответствии с требованиями ФГОС СПО. По состоянию н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01.04.2016г. численность работников АОУ СПО РБ "Республиканский многоуровневый колледж» составляет 120 человек. </w:t>
      </w:r>
    </w:p>
    <w:p w:rsidR="0099397B" w:rsidRDefault="0099397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7B" w:rsidRPr="000102D2" w:rsidRDefault="0099397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817"/>
      </w:tblGrid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  состав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 п/о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тренера-преподаватели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инженерно-педагогические работники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429C" w:rsidRPr="000102D2" w:rsidTr="0099397B">
        <w:tc>
          <w:tcPr>
            <w:tcW w:w="5106" w:type="dxa"/>
          </w:tcPr>
          <w:p w:rsidR="00C3429C" w:rsidRPr="000102D2" w:rsidRDefault="00C3429C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4817" w:type="dxa"/>
          </w:tcPr>
          <w:p w:rsidR="00C3429C" w:rsidRPr="000102D2" w:rsidRDefault="00C3429C" w:rsidP="0099397B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человек работают на условиях внешнего совместительства и 26 человек - внутренние совместители.</w:t>
      </w:r>
    </w:p>
    <w:p w:rsidR="00C3429C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преподавателей составляет 42 года, преимущественное большинство педагогических работников имеют высшее образование (85 человек). Базовое образование преподавателей соответствует профилю преподаваемых дисциплин и профессиональных модулей. Контроль</w:t>
      </w:r>
      <w:r w:rsidRPr="000102D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ные нормативы качественного состава преподавательских кадров, установленные лицензией, выполняются. Число педагогических работников с учеными степенями – 3 человека.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почетные звания:</w:t>
      </w:r>
    </w:p>
    <w:p w:rsidR="0099397B" w:rsidRPr="000102D2" w:rsidRDefault="0099397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тренер РБ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тренер России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тренер РСФСР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ФКиС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Бур.АССР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работник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ФК РБ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спорта Бурятии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ФКиС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ВПО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НПО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СПО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</w:tr>
      <w:tr w:rsidR="00C3429C" w:rsidRPr="000102D2" w:rsidTr="0099397B">
        <w:trPr>
          <w:trHeight w:val="1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C" w:rsidRPr="000102D2" w:rsidRDefault="00C3429C" w:rsidP="0099397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1чел.</w:t>
            </w:r>
          </w:p>
        </w:tc>
      </w:tr>
    </w:tbl>
    <w:p w:rsidR="0099397B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397B" w:rsidRPr="000102D2" w:rsidRDefault="0099397B" w:rsidP="0099397B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квалификации колледжа осуществляется через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квалификации, а также стажировки на производстве. В 2014-2015 учебном году повышение квалификации прошли 34 педагогических работников.</w:t>
      </w:r>
    </w:p>
    <w:p w:rsidR="0099397B" w:rsidRPr="000102D2" w:rsidRDefault="0099397B" w:rsidP="0099397B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Профессиональную переподготовку по программе «Менеджмент в образовании» получили 6 человек в настоящее время обучаются по вышеназванной программе 4 человека.</w:t>
      </w:r>
    </w:p>
    <w:p w:rsidR="0099397B" w:rsidRDefault="0099397B" w:rsidP="0099397B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квалификации способствует проводимая согласно  установленного графика аттестация преподавателей. В соответствии с графиком аттестации,  в 2014-2015 учебном году успешно прошли процедуру аттестации на соответствие требованиям высшей категории  2 человека, на первую категорию аттестовано 3 человек.</w:t>
      </w:r>
    </w:p>
    <w:p w:rsidR="0099397B" w:rsidRPr="0099397B" w:rsidRDefault="0099397B" w:rsidP="0099397B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По состоянию на 01.04.2016 г. квалификационную категорию имеют 43 педагогических работников, в том числе: высшую квалификационную категорию – 25 человека; Первую квалификационную категорию – 18 человек.</w:t>
      </w:r>
    </w:p>
    <w:p w:rsidR="00C3429C" w:rsidRPr="000102D2" w:rsidRDefault="00C34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Научно-исследовательская деятельность</w:t>
      </w: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СПО организация учебного процесса немыслима без целенаправленной, спланированной научно-исследовательской работы, системы инновационной деятельности. 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методическая тема, над которой работал педагогический коллектив колледжа в 2013-2015 г.г. - «Учебно-методическое сопровождение внедрения современных образовательных и информационных технологий в учебный процесс». 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методической темы осуществлялась посредством следующих мероприятий: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курсов повышения квалификации, методических семинаров, консультаций, самообразования преподавателей с целью повышения педагогического мастерства в преподавании учебных дисциплин и профессиональных модулей.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и проведение методических форм работы по методической теме колледжа (тематические педагогические советы, круглые столы, семинары-практикумы, теоретико-методические семинары).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- обобщение опыта работы над методической темой колледжа посредством ежегодных отчетов, смотра-конкурса кафедр, выпуска сборника методических достижений преподавателей колледжа.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работы Школы молодого педагога и Школы совершенствования педагогического мастерства.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для преподавателей общеобразовательных дисциплин  и дисциплин профессионального цикла по вопросам оформления выпускных квалификационных работ, структурирования их дидактического материала;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индивидуальной помощи преподавателям и студентам в выборе темы научно-исследовательской работы;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публикациям материалов участников научно-практических конференций, семинаров, научных статей в рамках программы научно-исследовательской работы преподавателей.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тематики курсовых и выпускных квалификационных работ.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методической работы решаются через работу:</w:t>
      </w:r>
    </w:p>
    <w:p w:rsidR="00C3429C" w:rsidRPr="000102D2" w:rsidRDefault="00C3429C" w:rsidP="000102D2">
      <w:pPr>
        <w:numPr>
          <w:ilvl w:val="0"/>
          <w:numId w:val="30"/>
        </w:num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научно-методического совета, который координирует всю методическую работу в колледже, организует работу по реализации ФГОС по ОПОП колледжа, ведет работу по повышению профессионального мастерства каждого преподавателя, доводит до преподавателей информацию о педагогических инновациях, консультирует, согласовывает и утверждает учебно-программную и учебно-методическую документацию;</w:t>
      </w:r>
    </w:p>
    <w:p w:rsidR="00C3429C" w:rsidRPr="000102D2" w:rsidRDefault="00C3429C" w:rsidP="000102D2">
      <w:pPr>
        <w:numPr>
          <w:ilvl w:val="0"/>
          <w:numId w:val="30"/>
        </w:num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предметных кафедр, которые рассматривают вопросы по повышению уровня учебно-воспитательной работы и качества знаний студентов, организуют обмен опытом, обсуждают </w:t>
      </w: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рабочие программы учебных дисциплин и профессиональных модулей, текущий и промежуточный контроль знаний и полученных компетенций обучающихся, разрабатывают рекомендации по повышению качества знаний студентов;</w:t>
      </w:r>
    </w:p>
    <w:p w:rsidR="00C3429C" w:rsidRPr="000102D2" w:rsidRDefault="00C3429C" w:rsidP="000102D2">
      <w:pPr>
        <w:numPr>
          <w:ilvl w:val="0"/>
          <w:numId w:val="30"/>
        </w:num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школу молодого педагога, школу совершенствования педагогического мастерства, которую организует руководитель методического отдела. Занятия проводятся по плану, который включает обсуждение вопросов особенностей планирования работы преподавателя, постановки целей и задач занятий, методики преподавания, форм и видов контроля. Такая работа призвана способствовать развитию профессиональной устойчивости, творческой самореализации личности педагогов;</w:t>
      </w:r>
    </w:p>
    <w:p w:rsidR="00C3429C" w:rsidRPr="000102D2" w:rsidRDefault="00C3429C" w:rsidP="000102D2">
      <w:pPr>
        <w:numPr>
          <w:ilvl w:val="0"/>
          <w:numId w:val="30"/>
        </w:num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и коллективные формы методической работы, направленные на повышение педагогического мастерства (методические семинары и совещания, практикумы, круглые столы, открытые занятия, конференции студентов и преподавателей);</w:t>
      </w:r>
    </w:p>
    <w:p w:rsidR="00C3429C" w:rsidRPr="000102D2" w:rsidRDefault="00C3429C" w:rsidP="000102D2">
      <w:pPr>
        <w:numPr>
          <w:ilvl w:val="0"/>
          <w:numId w:val="30"/>
        </w:num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научно-методической службы, которая планирует повышение квалификации руководителей и преподавателей, организует аттестацию руководящих и педагогических работников, разработку, рецензирование и подготовку к утверждению учебно-методической документации, анализирует и обобщает работу по УИРС, НИРС, экспериментальной работе колледжа, оказывает консультативную и методическую помощь преподавателям. 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научно-методической службе колледжа продолжается накопление и систематизация материалов научно-практических конференций, семинаров, воспитательных мероприятий, конкурсов педагогического мастерства, методической продукции.</w:t>
      </w: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429C" w:rsidRPr="000102D2" w:rsidRDefault="00C3429C" w:rsidP="0099397B">
      <w:pPr>
        <w:spacing w:after="0"/>
        <w:ind w:left="-567" w:firstLine="283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102D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7.2. Научно-организационная деятельность преподавателей (НИРП)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в колледже направлена на развитие педагога как творческой личности, переключение его с потребительского типа на самостоятельный поиск методических решений, переключение педагога в разработчика и автора инновационных методик и реализующих их средств обучения.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творческой деятельности преподавателей колледжа  заключаются в:</w:t>
      </w:r>
    </w:p>
    <w:p w:rsidR="00C3429C" w:rsidRPr="000102D2" w:rsidRDefault="00C3429C" w:rsidP="0099397B">
      <w:pPr>
        <w:numPr>
          <w:ilvl w:val="0"/>
          <w:numId w:val="24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Умении  выбрать направление исследования и сформулировать тему, которая была бы актуальна, а ее разработка несла бы в себе теоретическую новизну и представляла бы практический интерес;</w:t>
      </w:r>
    </w:p>
    <w:p w:rsidR="00C3429C" w:rsidRPr="000102D2" w:rsidRDefault="00C3429C" w:rsidP="0099397B">
      <w:pPr>
        <w:numPr>
          <w:ilvl w:val="0"/>
          <w:numId w:val="24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 xml:space="preserve">Овладении навыками научно-исследовательской работы, то есть умении: </w:t>
      </w:r>
    </w:p>
    <w:p w:rsidR="00C3429C" w:rsidRPr="000102D2" w:rsidRDefault="00C3429C" w:rsidP="0099397B">
      <w:pPr>
        <w:numPr>
          <w:ilvl w:val="1"/>
          <w:numId w:val="25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обосновать актуальность темы исследования, сформулировать основную цель, задачи, объект, предмет, гипотезу и предполагаемый практический выход исследования, отобрать необходимые методы исследования и уметь ими пользоваться в ходе намеченных изысканий;</w:t>
      </w:r>
    </w:p>
    <w:p w:rsidR="00C3429C" w:rsidRPr="000102D2" w:rsidRDefault="00C3429C" w:rsidP="0099397B">
      <w:pPr>
        <w:numPr>
          <w:ilvl w:val="1"/>
          <w:numId w:val="25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вести самостоятельный библиографический поиск, работать с теоретической литературой в русле избранной темы, анализировать, обобщать, оценивать практическую значимость имеющихся данных и на этой основе делать самостоятельных выводы;</w:t>
      </w:r>
    </w:p>
    <w:p w:rsidR="00C3429C" w:rsidRPr="000102D2" w:rsidRDefault="00C3429C" w:rsidP="0099397B">
      <w:pPr>
        <w:numPr>
          <w:ilvl w:val="1"/>
          <w:numId w:val="25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разработать на основе полученных теоретических данных практические материалы и пособия;</w:t>
      </w:r>
    </w:p>
    <w:p w:rsidR="00C3429C" w:rsidRPr="000102D2" w:rsidRDefault="00C3429C" w:rsidP="0099397B">
      <w:pPr>
        <w:numPr>
          <w:ilvl w:val="1"/>
          <w:numId w:val="25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пользоваться различными методиками экспериментально-педагогических исследований и проводить пробное обучение по разработанной автором модели и собственным дидактическим материалам;</w:t>
      </w:r>
    </w:p>
    <w:p w:rsidR="00C3429C" w:rsidRPr="000102D2" w:rsidRDefault="00C3429C" w:rsidP="0099397B">
      <w:pPr>
        <w:numPr>
          <w:ilvl w:val="1"/>
          <w:numId w:val="25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lastRenderedPageBreak/>
        <w:t>показать пути внедрения полученных теоретических выводов и авторских разработок в практику обучения в колледже, а также наметить перспективы дальнейшего исследования по разрабатываемой проблеме.</w:t>
      </w:r>
    </w:p>
    <w:p w:rsidR="00C3429C" w:rsidRPr="000102D2" w:rsidRDefault="00C3429C" w:rsidP="0099397B">
      <w:pPr>
        <w:tabs>
          <w:tab w:val="left" w:pos="142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направлениями научно-методической и научно-исследовательской деятельности преподавателей являются: </w:t>
      </w:r>
    </w:p>
    <w:p w:rsidR="00C3429C" w:rsidRPr="000102D2" w:rsidRDefault="00C3429C" w:rsidP="0099397B">
      <w:pPr>
        <w:numPr>
          <w:ilvl w:val="0"/>
          <w:numId w:val="34"/>
        </w:numPr>
        <w:tabs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bCs/>
          <w:sz w:val="24"/>
          <w:szCs w:val="24"/>
        </w:rPr>
        <w:t>Научно-методическая деятельность:</w:t>
      </w:r>
    </w:p>
    <w:p w:rsidR="00C3429C" w:rsidRPr="000102D2" w:rsidRDefault="00C3429C" w:rsidP="0099397B">
      <w:pPr>
        <w:numPr>
          <w:ilvl w:val="0"/>
          <w:numId w:val="33"/>
        </w:numPr>
        <w:tabs>
          <w:tab w:val="left" w:pos="0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Электронные учебники</w:t>
      </w:r>
    </w:p>
    <w:p w:rsidR="00C3429C" w:rsidRPr="000102D2" w:rsidRDefault="00C3429C" w:rsidP="0099397B">
      <w:pPr>
        <w:numPr>
          <w:ilvl w:val="0"/>
          <w:numId w:val="33"/>
        </w:numPr>
        <w:tabs>
          <w:tab w:val="left" w:pos="0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Учебные пособия</w:t>
      </w:r>
    </w:p>
    <w:p w:rsidR="00C3429C" w:rsidRPr="000102D2" w:rsidRDefault="00C3429C" w:rsidP="0099397B">
      <w:pPr>
        <w:numPr>
          <w:ilvl w:val="0"/>
          <w:numId w:val="33"/>
        </w:numPr>
        <w:tabs>
          <w:tab w:val="left" w:pos="0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t xml:space="preserve">ой деятельности преподавателей являются: </w:t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Pr="000102D2">
        <w:rPr>
          <w:rFonts w:ascii="Times New Roman" w:eastAsia="Calibri" w:hAnsi="Times New Roman" w:cs="Times New Roman"/>
          <w:sz w:val="24"/>
          <w:szCs w:val="24"/>
        </w:rPr>
        <w:t>Учебно-методические комплексы</w:t>
      </w:r>
    </w:p>
    <w:p w:rsidR="00C3429C" w:rsidRPr="000102D2" w:rsidRDefault="00C3429C" w:rsidP="0099397B">
      <w:pPr>
        <w:numPr>
          <w:ilvl w:val="0"/>
          <w:numId w:val="33"/>
        </w:numPr>
        <w:tabs>
          <w:tab w:val="left" w:pos="0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Методические разработки</w:t>
      </w:r>
    </w:p>
    <w:p w:rsidR="00C3429C" w:rsidRPr="000102D2" w:rsidRDefault="00C3429C" w:rsidP="0099397B">
      <w:pPr>
        <w:numPr>
          <w:ilvl w:val="0"/>
          <w:numId w:val="33"/>
        </w:numPr>
        <w:tabs>
          <w:tab w:val="left" w:pos="0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Методические рекомендации</w:t>
      </w:r>
    </w:p>
    <w:p w:rsidR="00C3429C" w:rsidRPr="000102D2" w:rsidRDefault="00C3429C" w:rsidP="0099397B">
      <w:pPr>
        <w:numPr>
          <w:ilvl w:val="0"/>
          <w:numId w:val="33"/>
        </w:numPr>
        <w:tabs>
          <w:tab w:val="left" w:pos="0"/>
        </w:tabs>
        <w:spacing w:after="0"/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2D2">
        <w:rPr>
          <w:rFonts w:ascii="Times New Roman" w:eastAsia="Calibri" w:hAnsi="Times New Roman" w:cs="Times New Roman"/>
          <w:sz w:val="24"/>
          <w:szCs w:val="24"/>
        </w:rPr>
        <w:t>Рабочие программы</w:t>
      </w:r>
    </w:p>
    <w:p w:rsidR="00C3429C" w:rsidRPr="000102D2" w:rsidRDefault="00C3429C" w:rsidP="000102D2">
      <w:pPr>
        <w:tabs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Научно-исследовательская деятельность:</w:t>
      </w:r>
    </w:p>
    <w:p w:rsidR="00C3429C" w:rsidRPr="000102D2" w:rsidRDefault="00C3429C" w:rsidP="000102D2">
      <w:pPr>
        <w:tabs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Участие в научно-практических конференциях, семинарах, фестивалях  и форумах:</w:t>
      </w:r>
    </w:p>
    <w:p w:rsidR="00C3429C" w:rsidRPr="000102D2" w:rsidRDefault="009471F2" w:rsidP="0099397B">
      <w:pPr>
        <w:numPr>
          <w:ilvl w:val="0"/>
          <w:numId w:val="31"/>
        </w:numPr>
        <w:tabs>
          <w:tab w:val="num" w:pos="142"/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Международного уровня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9471F2" w:rsidP="0099397B">
      <w:pPr>
        <w:numPr>
          <w:ilvl w:val="0"/>
          <w:numId w:val="31"/>
        </w:numPr>
        <w:tabs>
          <w:tab w:val="num" w:pos="142"/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Всероссийского и межрегионального уровня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9471F2" w:rsidP="0099397B">
      <w:pPr>
        <w:numPr>
          <w:ilvl w:val="0"/>
          <w:numId w:val="31"/>
        </w:numPr>
        <w:tabs>
          <w:tab w:val="num" w:pos="142"/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Регионального уровня 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Регионального уровня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9471F2" w:rsidP="0099397B">
      <w:pPr>
        <w:numPr>
          <w:ilvl w:val="0"/>
          <w:numId w:val="31"/>
        </w:numPr>
        <w:tabs>
          <w:tab w:val="num" w:pos="142"/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в АОУ СПО РБ «Республиканский многоуровневый колледж» 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C3429C" w:rsidP="0099397B">
      <w:pPr>
        <w:tabs>
          <w:tab w:val="num" w:pos="142"/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Руководство научной, научно-исследовательской и проектной деятельностью студентов:</w:t>
      </w:r>
    </w:p>
    <w:p w:rsidR="00C3429C" w:rsidRPr="000102D2" w:rsidRDefault="009471F2" w:rsidP="0099397B">
      <w:pPr>
        <w:numPr>
          <w:ilvl w:val="0"/>
          <w:numId w:val="32"/>
        </w:numPr>
        <w:tabs>
          <w:tab w:val="num" w:pos="142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Подготовка студентов к участию в олимпиадах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9471F2" w:rsidP="0099397B">
      <w:pPr>
        <w:numPr>
          <w:ilvl w:val="0"/>
          <w:numId w:val="32"/>
        </w:numPr>
        <w:tabs>
          <w:tab w:val="num" w:pos="142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Подготовка студентов к участию в научно-практических конференциях и форумах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Подготовка студентов к участию в научно-практических конференциях и форумах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9471F2" w:rsidP="0099397B">
      <w:pPr>
        <w:numPr>
          <w:ilvl w:val="0"/>
          <w:numId w:val="32"/>
        </w:numPr>
        <w:tabs>
          <w:tab w:val="num" w:pos="142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3429C"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Подготовка студентов к участию в конкурсах </w:t>
        </w:r>
      </w:hyperlink>
      <w:r w:rsidR="00C3429C"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9C" w:rsidRPr="000102D2" w:rsidRDefault="00C3429C" w:rsidP="000102D2">
      <w:pPr>
        <w:tabs>
          <w:tab w:val="left" w:pos="567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hyperlink r:id="rId21" w:history="1">
        <w:r w:rsidRPr="000102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Руководство проектной деятельностью: социальные проекты</w:t>
        </w:r>
      </w:hyperlink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проекты по дисциплинам и профессиональным модулям.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 научно-исследовательской работы преподавателей колледжа является исследование теоретических положений и практических аспектов инновационной модели обучения, экспериментальная деятельность по внедрению в учебный процесс интерактивных методов обучения и научно-методическое обоснование их целесообразности, что вносит определенный вклад в развитие педагогической науки.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 преподавателей осуществляется через семинары и круглые столы на тему: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педагогические технологии и инновационные подходы в работе педагога профессионального образования».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«Внедрение и оптимизация информационно-коммуникационных технологий в учебный процесс для подготовки специалиста среднего звена путем применения на занятиях электронно-образовательных ресурсов, электронных тестов, обучающих видео-роликов, мультимедийных презентаций».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«Исследование проблем подготовки специалистов среднего звена».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предметом научного интереса являются закономерности явлений в химии, физике, биологии, экологии; технологические процессы в той или иной отрасли производства; творчество отдельных писателей, проблемы языкознания. Научно-исследовательская деятельность преподавателей отражена в индивидуальных планах, а также в планово-отчетной документации кафедр.</w:t>
      </w:r>
    </w:p>
    <w:p w:rsidR="00C3429C" w:rsidRPr="000102D2" w:rsidRDefault="00C3429C" w:rsidP="000102D2">
      <w:pPr>
        <w:spacing w:after="0"/>
        <w:ind w:left="-567" w:firstLine="283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102D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Кандидатские диссертации, защищенные штатными педагогическими работниками колледжа: </w:t>
      </w:r>
      <w:r w:rsidRPr="000102D2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ru-RU" w:bidi="ru-RU"/>
        </w:rPr>
        <w:t>Бымбыгденовой С.Б. – 2015 г.;</w:t>
      </w:r>
      <w:r w:rsidRPr="00010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Перинов С.Б. </w:t>
      </w:r>
      <w:r w:rsidRPr="000102D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– </w:t>
      </w:r>
      <w:smartTag w:uri="urn:schemas-microsoft-com:office:smarttags" w:element="metricconverter">
        <w:smartTagPr>
          <w:attr w:name="ProductID" w:val="2014 г"/>
        </w:smartTagPr>
        <w:r w:rsidRPr="000102D2"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  <w:shd w:val="clear" w:color="auto" w:fill="FFFFFF"/>
            <w:lang w:eastAsia="ru-RU" w:bidi="ru-RU"/>
          </w:rPr>
          <w:t>2014 г</w:t>
        </w:r>
      </w:smartTag>
      <w:r w:rsidRPr="000102D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.».</w:t>
      </w: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3429C" w:rsidRPr="000102D2" w:rsidRDefault="00C34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ОЦЕНКА КАЧЕСТВА УЧЕБНО-МЕТОДИЧЕСКОГО ОБЕСПЕЧЕНИЯ</w:t>
      </w:r>
    </w:p>
    <w:p w:rsidR="00C3429C" w:rsidRPr="000102D2" w:rsidRDefault="00C34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дисциплины и профессиональные модули по реализуемым в колледже специальностям и профессиям обеспечены рабочими программами, разработанными преподавательским составом колледжа, рассмотренными и одобренными в соответствии с регламентом установленным Положением о рабочей программе учебной дисциплины  и Положением о рабочей программе профессионального модуля. Программы имеют унифицированную форму и структуру: определяют цель и задачи курса; требования к уровню освоения учебного материала; объем дисциплины и виды аудиторной и внеаудиторной учебной работы; а также тематический план курса (лекционных и семинарских или практических занятий), экзаменационные материалы, перечень информационного материала (основные и дополнительные источники), перечень материально-технического обеспечении учебных занятий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УМК разработаны на основе Положения об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УМК по учебной дисциплине и междисциплинарному курсу.</w:t>
      </w:r>
    </w:p>
    <w:p w:rsidR="00F44B8B" w:rsidRPr="000102D2" w:rsidRDefault="00F44B8B" w:rsidP="000102D2">
      <w:pPr>
        <w:shd w:val="clear" w:color="auto" w:fill="FFFFFF"/>
        <w:spacing w:after="0"/>
        <w:ind w:left="-567" w:right="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Разработанные кафедрами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УМК,  по дисциплинам  и профессиональным модулям,  размещены на традиционных (бумажных) и электронных носителях и хранятся на кафедрах, а также в методическом отделе и  на сайте колледжа, что позволяет обеспечить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свободный доступ к ним широкого круга пользователей из числа преподавателей  и студентов колледжа.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ППССЗ и ППКРС обеспечены учебно-методическими комплексами по организации всех видов практик: практика учебная для получения первичных профессиональных навыков, практика производственная (по профилю специальности), практика производственная (преддипломная).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используются аудио-, видео- и мультимедийные материалы, различного рода наглядные пособия, электронные учебники. В колледже ежегодно издается приказ о действующей учебно-методической документации, который публикуется для широкого использования преподавательским составом.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учебно-методические материалы, представлены на электронных носителях и в книге учета УМКД преподавателей.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комплексы учебных дисциплин и учебно-методические комплексы МДК, разрабатываемые преподавателями профессиональных и общеобразовательных дисциплин проходят процедуру утверждения в установленном порядке на заседаниях соответствующих профилю кафедрах и у руководителя методического отдела колледжа.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Одним из 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направлений методического обеспечения учебного процесса явля</w:t>
      </w: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публикация учебно-методических материалов в виде типографских изданий и через сайт АОУ СПО РБ «РМК». Подготовка учебно-методических материалов к публикации и размещению на сайте колледжа осуществляется на основе «Рекомендации по подготовке к изданию учебно-методических до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кументов»,  утвержденных распоряжением директора в </w:t>
      </w:r>
      <w:smartTag w:uri="urn:schemas-microsoft-com:office:smarttags" w:element="metricconverter">
        <w:smartTagPr>
          <w:attr w:name="ProductID" w:val="2012 г"/>
        </w:smartTagPr>
        <w:r w:rsidRPr="000102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44B8B" w:rsidRPr="000102D2" w:rsidRDefault="00F44B8B" w:rsidP="000102D2">
      <w:pPr>
        <w:shd w:val="clear" w:color="auto" w:fill="FFFFFF"/>
        <w:spacing w:after="0"/>
        <w:ind w:left="-567" w:right="5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настоящее время колледж располагает УМК всех дисциплин по реализуемым образовательным программам, что соответствует требованиям  ФГОС СПО.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самообследования показали,  что разработанные образовательные программы и учебно-методическая документация соответствует требованиям ФГОС СПО и  </w:t>
      </w:r>
      <w:r w:rsidRPr="000102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Порядку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F44B8B" w:rsidRPr="000102D2" w:rsidRDefault="00C34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>8</w:t>
      </w:r>
      <w:r w:rsidR="00F44B8B"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.1. Соответствие программ промежуточной аттестации и диагностических средств (экзаменационных билетов, тестов, комплексных контрольных заданий и др.)</w:t>
      </w:r>
    </w:p>
    <w:p w:rsidR="00F44B8B" w:rsidRPr="000102D2" w:rsidRDefault="00F44B8B" w:rsidP="0099397B">
      <w:pPr>
        <w:shd w:val="clear" w:color="auto" w:fill="FFFFFF"/>
        <w:tabs>
          <w:tab w:val="center" w:pos="4763"/>
          <w:tab w:val="right" w:pos="9354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требованиям к выпускникам по всем ООП</w:t>
      </w:r>
    </w:p>
    <w:p w:rsidR="00F44B8B" w:rsidRPr="000102D2" w:rsidRDefault="00F44B8B" w:rsidP="000102D2">
      <w:pPr>
        <w:shd w:val="clear" w:color="auto" w:fill="FFFFFF"/>
        <w:tabs>
          <w:tab w:val="center" w:pos="4763"/>
          <w:tab w:val="right" w:pos="935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ab/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соответствии с ФГОС по специальностям и профессиям,  оценка качества освоения обучающимися основной образовательной программы включает текущий контроль успеваемости, промежуточную и государственную итоговую аттестацию.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Обучающиеся по программам среднего профессионального образования, при промежуточной аттестации сдают в течение учебного года - не более 8 экзаменов и 10 зачетов.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Общая продолжительность промежуточной аттестации, за  весь период обучения по ППССЗ  составляет  6 - 7 недель, по ППКРС: 3-4 недели.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Для аттестации обучающихся на соответствие их персональных достижений поэтапным требованиям соответствующей образовательной программы (текущая и промежуточная аттестация) создаются фонды оценочных средств, позволяющие оценить знания, умения, практический опыт  и освоенные общие и профессиональные компетенции. Фонды оценочных средств для промежуточной аттестации разрабатываются и утверждаются колледжем самостоятельно, а для государственной итоговой аттестации – разрабатываются и утверждаются после предварительного положительного заключения работодателей.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Оценка качества подготовки обучающихся и выпускников осуществляется в двух основных направлениях: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-оценка уровня освоения дисциплин;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-оценка компетенций обучающихся.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Для оценки уровня освоения учебных дисциплин и оценки компетенций обучающихся по специальностям: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фонд оценочных средств общеобразовательного цикла, который включают в себя контрольно-измерительные материалы по каждой учебной дисциплине;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фонд оценочных средств по специальностям, который включает в себя контрольно-измерительные материалы по профессиональным дисциплинам, междисциплинарным курсам  и контрольно-оценочные средства по профессиональным модулям, спецификации по всем видам практик, спецификацию по государственной итоговой аттестации.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Фонды оценочных средств оформляются в соответствии с локальным актом колледжа «О фонде оценочных средств».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 xml:space="preserve">Входной контроль по дисциплинам проводится с целью проверки отдельных знаний, навыков и       умений студента, необходимых для дальнейшего успешного обучения.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Входной контроль по дисциплине или междисциплинарному курсу проводится в течение первых 10 дней с начала изучения дисциплины или МДК. Для проведения входного контроля преподавателем разрабатываются контрольно-измерительные материалы (тест, контрольная работа, проверочная работа, опросный лист и т.п.), и оценочные средства, которые рассматриваются на заседании кафедры  и утверждаются руководителем кафедры. Результаты входного контроля заносятся в ведомость, анализируются и учитываются при разработке системы личностно-ориентированного обучения.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Текущий контроль знаний является одним из важных механизмов оценки качества подготовки обучающихся и формой контроля учебной работы обучающихся. Конкретные формы и процедуры 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текущего контроля знаний по каждой учебной дисциплине и профессиональному модулю разрабатываются преподавателями самостоятельно и доводятся до сведения обучающихся в течение первых двух месяцев от начала обучения.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Для текущего контроля знаний  обучающихся на соответствие их персональных достижений поэтапным требованиям соответствующей ОП создаются фонды оценочных средств, позволяющие оценить знания, умения и освоенные компетенции.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Текущий контроль знаний (успеваемости) проводится преподавателем на любом из видов учебных занятий. Методы текущего контроля выбираются преподавателем и мастером производственного обучения исходя из специфики учебной дисциплины, профессионального модуля. Обобщение результатов текущего контроля знаний проводится ежемесячно. Результаты успеваемости за месяц предоставляются классными руководителями учебных групп в деканат факультета.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Данные текущего контроля используются деканатом, кафедрой и преподавателями для обеспечения эффективной учебной работы студентов, своевременного выявления отстающих и оказания им содействия в изучении учебного материала, совершенствования методики преподавания учебных дисциплин и профессиональных модулей.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Промежуточная аттестация является основным механизмом оценки качества подготовки обучающихся и формой контроля учебной работы обучающихся по всем специальностям и профессиям. Промежуточная аттестация обучающихся проводится по учебным дисциплинам, профессиональным модулям в сроки, предусмотренные учебным планом колледжа и календарным графиком учебного процесса.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Промежуточная аттестация оценивает результаты учебной деятельности студента за семестр. Основными формами промежуточной аттестации являются: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экзамен по отдельной дисциплине, междисциплинарному курсу;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-экзамен квалификационный;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комплексный экзамен по двум или нескольким учебным дисциплинам;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- зачет по отдельной учебной дисциплине, виду практики;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-дифференцированный зачет по учебной дисциплине, междисциплинарному курсу;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курсовая работа (проект).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Зачеты, как правило, служат формой оценки успешного выполнения студентами лабораторных и расчетно-графических работ, курсовых проектов (работ), усвоения материала учебных занятий, а также формой оценки прохождения учебной и производственной практик и выполнения в процессе этих практик всех учебных поручений в соответствии с утвержденной программой.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отдельных случаях зачет может служить формой оценки знаний по дисциплине в целом или по отдельной ее части. Прием всех зачетов обеспечивается Учебной частью до начала экзаменационной сессии.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Экзамены проводятся при наличии экзаменационных ведомостей, либо индивидуальной ведомости (направления), и зачетной книжки у студента с пометкой о допуске к сессии, которую он предоставляет экзаменатору в начале экзамена.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Экзамены проводятся по билетам (тестам) в устной или письменной форме. Форма проведения экзамена устанавливается Учебной частью. При проведении экзаменов и зачетов соблюдаются единые требования в соответствии с Локальным актом «Положение о промежуточной аттестации». Зачеты по практическим и лабораторным работам принимаются по мере их выполнения в сроки установленные календарно-тематическими планами преподавателя.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 отдельным дисциплинам зачеты могут проводиться в виде открытой защиты работ и (или) контрольных работ на практических занятиях.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Зачеты по отдельным дисциплинам, не предусматривающим экзамена, проводятся по окончании теоретического курса до начала экзаменационной сессии.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Учебная практика по профилю специальности, преддипломная практика засчитывается после представления и защиты отчета, составляемого студентом в соответствии с утвержденной программой.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Во время экзамена студенты могут пользоваться учебными программами, а также с разрешения экзаменатора справочной литературой и другими пособиями.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Знания студентов на экзаменах, зачетах и дифференцированных зачетах по теоретическому и практическому  обучению определяются следующими оценками: «отлично», «хорошо», «удовлетворительно» и «неудовлетворительно». При проведении экзамена или дифференцированного зачета в форме теста следует учитывать следующую шкалу оценки знаний студентов: 100-86 % правильных ответов - 5 (отлично), 85-71 % - 4 (хорошо),  70-56 % -3 (удовлетворительно). Положительные оценки заносятся в экзаменационную (зачетную) ведомость и зачетную книжку, неудовлетворительная оценка проставляется только в экзаменационную (зачетную) ведомость.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Результат освоения профессиональных модулей определяется на экзамене квалификационном оценкой «освоен /не освоен».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Неявка на экзамен отмечается в экзаменационной ведомости словами «не явился».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Студенты допускаются к промежуточной аттестации (экзаменационная сессия) при условии сдачи всех зачетов, предусмотренных учебным планом, выполнения и сдачи курсовых проектов, расчетно-графических и других работ по дисциплинам, предусмотренных учебным планом.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Государственная итоговая аттестация выпускников  включает подготовку и защиту выпускной квалификационной работы (ВКР).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Программа ГИА, требования к содержанию, объему и структуре выпускной квалификационной работы определяются локальным актом колледжа о государственной итоговой аттестации.</w:t>
      </w:r>
    </w:p>
    <w:p w:rsidR="0099397B" w:rsidRDefault="0099397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F44B8B" w:rsidRPr="000102D2" w:rsidRDefault="00C34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8</w:t>
      </w:r>
      <w:r w:rsidR="00F44B8B"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</w:t>
      </w:r>
      <w:r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2</w:t>
      </w:r>
      <w:r w:rsidR="00F44B8B"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 Соответствие программы итоговых государственных испытаний требованиям к выпускникам по всем ООП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Программы итоговых государственных испытаний разработаны по всем ОП, утверждены директором колледжа и соответствуют требованиям к выпускникам.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Государственная итоговая аттестация включает подготовку и защиту выпускной квалификационной работы (ВКР).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Требования к организации, содержанию, объему и структуре выпускной квалификационной работы определяются локальным актом колледжа «Положение о государственной итоговой аттестации», который составлен на основании Приказа Минобрнауки № от 16.08. </w:t>
      </w:r>
      <w:smartTag w:uri="urn:schemas-microsoft-com:office:smarttags" w:element="metricconverter">
        <w:smartTagPr>
          <w:attr w:name="ProductID" w:val="2013 г"/>
        </w:smartTagPr>
        <w:r w:rsidRPr="000102D2">
          <w:rPr>
            <w:rFonts w:ascii="Times New Roman" w:eastAsia="Times New Roman" w:hAnsi="Times New Roman" w:cs="Times New Roman"/>
            <w:color w:val="000000"/>
            <w:spacing w:val="-10"/>
            <w:sz w:val="24"/>
            <w:szCs w:val="24"/>
            <w:lang w:eastAsia="ru-RU"/>
          </w:rPr>
          <w:t>2013 г</w:t>
        </w:r>
      </w:smartTag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 «О порядке проведения государственной итоговой аттестации по образовательным программам среднего профессионального образования».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Государственная итоговая аттестация проводится с целью выявления соответствия уровня подготовки и качества выпускника Федеральному государственному образовательному стандарту среднего профессионального образования в части государственных требований к уровню подготовки выпускников по специальности.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Формой государственной  итоговой  аттестации  является защита выпускной квалификационной работы (ВКР).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подготовки специалистов среднего звена ВКР выполняется в форме дипломной работы или дипломного проекта, по программам подготовки квалифицированных рабочих, служащих – в форме  выпускной практической квалификационной работы и письменной экзаменационной работы.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Выпускная квалификационная работа призвана способствовать систематизации и закреплению знаний студента по специальности при решении конкретных задач, а также определению уровня подготовки выпускника к самостоятельной работе.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Тематика выпускной квалификационной работы должна иметь актуальность, новизну, практическую значимость и отвечать современным требованиям образования.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Выполнение и защита выпускной квалификационной работы является обязательным заключительным этапом обучения студента  и имеет своей целью: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систематизацию, закрепление и расширение теоретических и практических знаний по специальности и применение этих знаний при решении конкретных практических задач;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развитие навыков организации самостоятельной исследовательской деятельности и овладение методиками исследования, экспериментирования при решении разрабатываемых в дипломной работе проблем и вопросов;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определение степени профессиональной подготовленности выпускника для самостоятельной работы в условиях развития современного производства.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ходе выполнения и представления результатов выпускной квалификационной работы студент должен: 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показать способность и умение самостоятельно решать задачи профессиональной деятельности, проводить поиск, обработку и изложение информации, научно аргументировать и защищать свою точку зрения, опираясь на теоретические знания, практические навыки и сформированные общекультурные и профессиональные компетенции;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показать достаточный уровень общенаучной и специальной подготовк</w:t>
      </w:r>
      <w:r w:rsidR="0083020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и, соответствующей требованиям 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 и ФГОС СПО по специальности, способность и умение применять теоретические и практические знания при решении конкретных задач, стоящих перед специалистами в современных условиях;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показать умение разрабатывать программу исследования, включающую формулировку проблемы, определение объекта, предмета, задач и методов исследования;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показать способность к анализу источников по теме с обобщениями и выводами, сопоставлениями и оценкой различных точек зрения;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показать умение систематизировать и анализировать полученные научные данные;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выделить элементы новизны по исследуемой проблеме;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•</w:t>
      </w:r>
      <w:r w:rsidRPr="000102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продемонстрировать умение вести научный диалог, представлять результаты исследований, отвечать на вопросы, оперировать специальной терминологией.</w:t>
      </w:r>
    </w:p>
    <w:p w:rsidR="00F44B8B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6E129C" w:rsidRPr="000102D2" w:rsidRDefault="006E129C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201041" w:rsidRPr="000102D2" w:rsidRDefault="00201041" w:rsidP="0099397B">
      <w:pPr>
        <w:tabs>
          <w:tab w:val="left" w:pos="0"/>
          <w:tab w:val="num" w:pos="132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8.3   Оценка программно-информационного обеспечения учебного процесса по блокам дисциплин учебного плана, наличие выхода в российские и международные информационные сети</w:t>
      </w:r>
    </w:p>
    <w:p w:rsidR="00201041" w:rsidRPr="000102D2" w:rsidRDefault="00201041" w:rsidP="000102D2">
      <w:pPr>
        <w:spacing w:before="240" w:after="60"/>
        <w:ind w:left="-567" w:firstLine="283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АОУ СПО РБ «РМК» особое внимание уделяется использованию в образовательном процессе,  научно-исследовательской работе преподавателей и студентов, а также в организационно-управленческой деятельности современных интерактивных технологий, созданию и совершенствованию единого информационного пространства. Программно-информационное обеспечение образовательного процесса поддерживает Служба информационных технологий, обеспечивающая оперативный доступ к электронным ресурсам Сети Интернет, сопровождение и развитие единой компьютерной системы колледжа.   </w:t>
      </w:r>
    </w:p>
    <w:p w:rsidR="00201041" w:rsidRPr="000102D2" w:rsidRDefault="00201041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наглядными пособиями на электронных носителях</w:t>
      </w: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9137"/>
      </w:tblGrid>
      <w:tr w:rsidR="00201041" w:rsidRPr="000102D2" w:rsidTr="0099397B">
        <w:trPr>
          <w:trHeight w:val="1699"/>
        </w:trPr>
        <w:tc>
          <w:tcPr>
            <w:tcW w:w="9137" w:type="dxa"/>
            <w:shd w:val="clear" w:color="auto" w:fill="auto"/>
          </w:tcPr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Информатика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Интерактивный курс Microsoft Excel 2007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Интерактивный курс Microsoft </w:t>
            </w: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2007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Интерактивный курс Microsoft </w:t>
            </w: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</w:t>
            </w: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Практический курс    </w:t>
            </w: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PHOTOSHOP</w:t>
            </w: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5.0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 9-11 класс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Обучающая система. Многопрофильный операторЭВМ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Информатика. Банк шпаргалок.</w:t>
            </w:r>
          </w:p>
          <w:p w:rsidR="00201041" w:rsidRPr="000102D2" w:rsidRDefault="00201041" w:rsidP="0099397B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 9-11 класс. Демонстрационное поурочное планирование.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Физика</w:t>
            </w:r>
          </w:p>
          <w:p w:rsidR="00201041" w:rsidRPr="000102D2" w:rsidRDefault="00201041" w:rsidP="0099397B">
            <w:pPr>
              <w:spacing w:after="0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Физика в школе. Движение и взаимодействие тел, движения и силы.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мощность, энергия, закон сохранения энергии.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Свет, оптические явления, колебания, волны.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Земля и ее место во Вселенной, элементы атомной  изики.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Кинокурс: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3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Астрономия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Увлекательный мир астрономии.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Уроки открытого колледжа.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Химия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Химия в школе. Атом и молекула.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и их превращения.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Готовимся к ЕГЭ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8 класс (2 диска)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9 класс. Электролитическая диссоциация.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элементов – неметаллов.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Химическое равновесие.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вокруг нас. Искусственные материалы, газы, о воде, воздухе.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Кинокурс: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1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2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История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Всемирная история в датах. Древнейший мир и средние века.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Династия Романовых.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Готовимся к ЕГЭ.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ХХ век. Становление Советского государства.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ХХ век. Репрессии. Чистки. Возмездия.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 ХХ век. Гражданская война.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Историческое кино. Екатерина III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Биология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 Эволюция животного мира.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 Природные сообщества.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 История планеты.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 Развитие жизни.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 Происхождение человека.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Биология-4. Отличие растений от животных, среда жизни, экологическое равновесие.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Биология-5. Генетика, виды животных, признаки видов.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 Природные зоны России.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 Природные зоны мира.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Геометрия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Стереометрия 10-11 класс (2 диска)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Литература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 10 класс. Виртуальная школа КиМ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Видеокурс. Литература.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Серебряные капли 5-6 класс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Серебряные капли 7-8 класс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Серебряные капли 9-11 класс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Русский язык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русского языка  8-9 класс. Виртуальная школа КиМ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русского языка  11 класс. Виртуальная школа КиМ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Современный словарь по русскому языку.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«Физическая  культура и туризм»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Российского внутреннего туризма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спортивной работы в школе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в школе ( электронное приложение к научно-методическому журналу)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«Парикмахер»; «Стилист»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волосы (моделирование; стиль; уход за волосами)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Парикмахер-визажист. Обучающая система.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Салон красоты.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Factor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Великолепные прически, не выходя из дома.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Модные тенденции в форме и цвете Estel Professional.      Мужские и женские стрижки (2 диска)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вечерних причесок из длинных волос. Патрик Камерун.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Формула успеха. С наукой к красоте. Перхоть.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Мужчины. 12 мужских стилей с способами окрашивания и завивки.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«Портной»; «Закройщик»; «Дизайнер»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Портной. Закройщик. Модельер. Конструирование и пошив мужской легкой одежды.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Портной. Закройщик. Модельер. Конструирование и пошив мужской и женской верхней одежды.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Портной. Закройщик. Модельер. Конструирование и пошив детской одежды.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Женская одежда. Выкройки.Лекало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проектирования одежды. Выкройки.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Кинокурс: технология изготовления женской легкой одежды.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Видеокурс. Ателье. Кройка и шитьё.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 коллекция Вячеслава Зайцева.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истории русского костюма.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в революции – революция в плакате (мультимедиальный компьютерный курс по истории русского и советского плаката)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в новое время: история и культура (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 (УМК)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Русь Средневековая (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вв.) (УМК)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нормативных документов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Фотография и дагерротип. 5000 шедевров.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Цивилизации Древнего Востока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Шекспир В. С/с на русском и английском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и управление на предприятии (УМК)</w:t>
            </w:r>
          </w:p>
          <w:p w:rsidR="00201041" w:rsidRPr="000102D2" w:rsidRDefault="00201041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41" w:rsidRPr="000102D2" w:rsidTr="0099397B">
        <w:trPr>
          <w:trHeight w:val="3233"/>
        </w:trPr>
        <w:tc>
          <w:tcPr>
            <w:tcW w:w="9137" w:type="dxa"/>
            <w:shd w:val="clear" w:color="auto" w:fill="auto"/>
          </w:tcPr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(базовый тест)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(УМК)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Античность. Литература и искусство.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Антология русской литературы от Нестора до Булгакова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Возрождение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Древности Российского государства.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Европейская литература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Иллюстрированная библейская энциклопедия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Древнего Египта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компьютерных знаний (Интерактивная обучающая мультимедиальная система)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религиоведения. Курс лекций.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«Компас»</w:t>
            </w:r>
          </w:p>
        </w:tc>
      </w:tr>
      <w:tr w:rsidR="00201041" w:rsidRPr="000102D2" w:rsidTr="0099397B">
        <w:trPr>
          <w:trHeight w:val="357"/>
        </w:trPr>
        <w:tc>
          <w:tcPr>
            <w:tcW w:w="9137" w:type="dxa"/>
            <w:shd w:val="clear" w:color="auto" w:fill="auto"/>
          </w:tcPr>
          <w:p w:rsidR="00201041" w:rsidRPr="000102D2" w:rsidRDefault="00201041" w:rsidP="0099397B">
            <w:pPr>
              <w:numPr>
                <w:ilvl w:val="0"/>
                <w:numId w:val="12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Социология и психология управления</w:t>
            </w:r>
          </w:p>
          <w:p w:rsidR="00201041" w:rsidRPr="000102D2" w:rsidRDefault="00201041" w:rsidP="0099397B">
            <w:pPr>
              <w:numPr>
                <w:ilvl w:val="0"/>
                <w:numId w:val="12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персоналом (УМК)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Древнего Египта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Английская и американская литература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Возрождение</w:t>
            </w:r>
          </w:p>
          <w:p w:rsidR="00201041" w:rsidRPr="000102D2" w:rsidRDefault="00201041" w:rsidP="0099397B">
            <w:pPr>
              <w:numPr>
                <w:ilvl w:val="0"/>
                <w:numId w:val="11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Цивилизации Древнего Востока</w:t>
            </w:r>
          </w:p>
          <w:p w:rsidR="00201041" w:rsidRPr="000102D2" w:rsidRDefault="00201041" w:rsidP="0099397B">
            <w:pPr>
              <w:numPr>
                <w:ilvl w:val="0"/>
                <w:numId w:val="12"/>
              </w:numPr>
              <w:tabs>
                <w:tab w:val="num" w:pos="252"/>
              </w:tabs>
              <w:spacing w:after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041" w:rsidRPr="000102D2" w:rsidRDefault="00201041" w:rsidP="000102D2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библиотека колледжа отвечает всем необходимым требованиям.  </w:t>
      </w:r>
    </w:p>
    <w:p w:rsidR="00201041" w:rsidRDefault="00201041" w:rsidP="000102D2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9C" w:rsidRPr="000102D2" w:rsidRDefault="006E129C" w:rsidP="000102D2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41" w:rsidRPr="000102D2" w:rsidRDefault="00201041" w:rsidP="0099397B">
      <w:pPr>
        <w:tabs>
          <w:tab w:val="left" w:pos="0"/>
          <w:tab w:val="num" w:pos="132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8.4 Собственные учебно-методические материалы за последние пять лет</w:t>
      </w:r>
    </w:p>
    <w:p w:rsidR="00201041" w:rsidRPr="000102D2" w:rsidRDefault="00201041" w:rsidP="000102D2">
      <w:pPr>
        <w:keepNext/>
        <w:spacing w:after="0"/>
        <w:ind w:left="-567" w:firstLine="28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EF7" w:rsidRPr="00FD6EF7" w:rsidRDefault="00FD6EF7" w:rsidP="00FD6EF7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 педагога требуется вовлечение в учебный процесс современных, качественно новых образовательных ресурсов, обеспечивающих организацию эффективной познавательной деятельности студентов.</w:t>
      </w:r>
    </w:p>
    <w:p w:rsidR="00FD6EF7" w:rsidRDefault="00FD6EF7" w:rsidP="00FD6EF7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инновационных направлений развития организации СПО становится создание единой информационной среды, неотъемлимой частью которой является совокупность учебно-методических материалов, разработанных педагогами.  Методическая продукция способствует распространению инновационного педагогического опыта, установлению и расширению деловых и творческих контактов с коллегами, поиску современных, эффективных форм организации учебной и воспитательной работы  с обучающимися, созданию информационного банка педагогических идей.</w:t>
      </w:r>
    </w:p>
    <w:p w:rsidR="00201041" w:rsidRPr="000102D2" w:rsidRDefault="00201041" w:rsidP="00FD6EF7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дисциплинам, включенным в учебные планы реализуемых в колледже профессиональных образовательных программ, разработано методическое обеспечение.</w:t>
      </w:r>
      <w:r w:rsidRPr="009939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3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учебной дисциплине  и профессиональному модулю разработан учебно-методический комплекс (УМК). В его состав входят: программа курса, список источников и литературы, тематический план лекций и семинарских (практических) занятий, контрольные вопросы, система текущего и итогового контроля знаний студентов, списки обязательной и дополнительной литературы и др. Программы курсов полностью соответствуют ФГОС СПО, отражают все дидактические единицы учебных дисциплин. Расчет времени в программах соответствует объему часов, отведенному учебными планами по изучению дисциплин и профессиональных модулей. Программы утверждаются на заседаниях кафедр и на заседаниях  Научно-методического совета.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087"/>
        <w:gridCol w:w="1087"/>
        <w:gridCol w:w="946"/>
        <w:gridCol w:w="1110"/>
        <w:gridCol w:w="1728"/>
      </w:tblGrid>
      <w:tr w:rsidR="00201041" w:rsidRPr="000102D2" w:rsidTr="0099397B">
        <w:trPr>
          <w:trHeight w:val="406"/>
        </w:trPr>
        <w:tc>
          <w:tcPr>
            <w:tcW w:w="3965" w:type="dxa"/>
            <w:vMerge w:val="restart"/>
            <w:vAlign w:val="center"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учебно-методических материалов</w:t>
            </w:r>
          </w:p>
        </w:tc>
        <w:tc>
          <w:tcPr>
            <w:tcW w:w="5958" w:type="dxa"/>
            <w:gridSpan w:val="5"/>
            <w:vAlign w:val="center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01041" w:rsidRPr="000102D2" w:rsidTr="0099397B">
        <w:trPr>
          <w:trHeight w:val="145"/>
        </w:trPr>
        <w:tc>
          <w:tcPr>
            <w:tcW w:w="3965" w:type="dxa"/>
            <w:vMerge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46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10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28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201041" w:rsidRPr="000102D2" w:rsidTr="0099397B">
        <w:trPr>
          <w:trHeight w:val="406"/>
        </w:trPr>
        <w:tc>
          <w:tcPr>
            <w:tcW w:w="3965" w:type="dxa"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1041" w:rsidRPr="000102D2" w:rsidTr="0099397B">
        <w:trPr>
          <w:trHeight w:val="406"/>
        </w:trPr>
        <w:tc>
          <w:tcPr>
            <w:tcW w:w="3965" w:type="dxa"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8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01041" w:rsidRPr="000102D2" w:rsidTr="0099397B">
        <w:trPr>
          <w:trHeight w:val="423"/>
        </w:trPr>
        <w:tc>
          <w:tcPr>
            <w:tcW w:w="3965" w:type="dxa"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указания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8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1041" w:rsidRPr="000102D2" w:rsidTr="0099397B">
        <w:trPr>
          <w:trHeight w:val="828"/>
        </w:trPr>
        <w:tc>
          <w:tcPr>
            <w:tcW w:w="3965" w:type="dxa"/>
            <w:vAlign w:val="center"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(учебных занятий, внеаудиторных мероприятий и др.)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1041" w:rsidRPr="000102D2" w:rsidTr="0099397B">
        <w:trPr>
          <w:trHeight w:val="423"/>
        </w:trPr>
        <w:tc>
          <w:tcPr>
            <w:tcW w:w="3965" w:type="dxa"/>
          </w:tcPr>
          <w:p w:rsidR="00201041" w:rsidRPr="000102D2" w:rsidRDefault="00201041" w:rsidP="0099397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201041" w:rsidRPr="000102D2" w:rsidRDefault="00201041" w:rsidP="0099397B">
            <w:pPr>
              <w:spacing w:before="100" w:beforeAutospacing="1"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01041" w:rsidRPr="000102D2" w:rsidRDefault="00201041" w:rsidP="0099397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9C" w:rsidRDefault="006E1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6E129C" w:rsidRDefault="006E1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C3429C" w:rsidRPr="000102D2" w:rsidRDefault="00C3429C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9. ОЦЕНКА КАЧЕСТВА БИБЛИОТЕЧНО-ИНФОРМАЦИОННОГО ОБЕСПЕЧЕНИЯ</w:t>
      </w:r>
    </w:p>
    <w:p w:rsidR="0099397B" w:rsidRDefault="0099397B" w:rsidP="0099397B">
      <w:pPr>
        <w:tabs>
          <w:tab w:val="num" w:pos="1048"/>
          <w:tab w:val="left" w:pos="144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201041" w:rsidP="0099397B">
      <w:pPr>
        <w:tabs>
          <w:tab w:val="num" w:pos="1048"/>
          <w:tab w:val="left" w:pos="144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 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Достаточность и современность источников учебной информации по  всем дисциплинам учебного плана</w:t>
      </w:r>
    </w:p>
    <w:p w:rsidR="0099397B" w:rsidRPr="000102D2" w:rsidRDefault="0099397B" w:rsidP="0099397B">
      <w:pPr>
        <w:tabs>
          <w:tab w:val="num" w:pos="1048"/>
          <w:tab w:val="left" w:pos="144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99397B">
      <w:pPr>
        <w:tabs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Принципиальной основой образовательного процесса является самостоятельная работа студентов по освоению учебного материала, выполнению семинарских и практических занятий. Поэтому  Библиотека – одно из важнейших структурных подразделений АОУ СПО РБ «РМК». В ее задачи входит обеспечение каждого студента колледжа необходимым и достаточным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комплексом источников учебной, учебно-методической, научной и научно-практической информации; своевременная и квалифицированная информационная поддержка учебного процесса, научно-исследовательской и воспитательной работы с целью подготовки высококвалифицированных выпускников.</w:t>
      </w:r>
    </w:p>
    <w:p w:rsidR="00F44B8B" w:rsidRPr="000102D2" w:rsidRDefault="00F44B8B" w:rsidP="0099397B">
      <w:pPr>
        <w:widowControl w:val="0"/>
        <w:shd w:val="clear" w:color="auto" w:fill="FFFFFF"/>
        <w:tabs>
          <w:tab w:val="num" w:pos="0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библиотечного фонда по состоянию на 01.04. 2016 г.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14232 экз.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читателей библиотеки по состоянию на 01.04.2016 г. составляет 664 человека студентов и 92 человека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 и работников колледжа.</w:t>
      </w:r>
    </w:p>
    <w:p w:rsidR="00F44B8B" w:rsidRPr="000102D2" w:rsidRDefault="00F44B8B" w:rsidP="0099397B">
      <w:pPr>
        <w:tabs>
          <w:tab w:val="num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Интенсивность использования библиотечного фонда: </w:t>
      </w:r>
    </w:p>
    <w:p w:rsidR="0099397B" w:rsidRDefault="00F44B8B" w:rsidP="0099397B">
      <w:pPr>
        <w:tabs>
          <w:tab w:val="num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Читаемость = книговыд</w:t>
      </w:r>
      <w:r w:rsidR="0099397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 / количество читателей = 28</w:t>
      </w:r>
    </w:p>
    <w:p w:rsidR="00F44B8B" w:rsidRPr="000102D2" w:rsidRDefault="00F44B8B" w:rsidP="0099397B">
      <w:pPr>
        <w:tabs>
          <w:tab w:val="num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= книговыдача / объем фонда =2,2</w:t>
      </w:r>
    </w:p>
    <w:p w:rsidR="00F44B8B" w:rsidRPr="000102D2" w:rsidRDefault="00F44B8B" w:rsidP="0099397B">
      <w:pPr>
        <w:tabs>
          <w:tab w:val="num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 = объем фонда / количество читателей =19</w:t>
      </w:r>
    </w:p>
    <w:p w:rsidR="00F44B8B" w:rsidRPr="000102D2" w:rsidRDefault="00F44B8B" w:rsidP="0099397B">
      <w:pPr>
        <w:widowControl w:val="0"/>
        <w:shd w:val="clear" w:color="auto" w:fill="FFFFFF"/>
        <w:tabs>
          <w:tab w:val="num" w:pos="0"/>
          <w:tab w:val="left" w:pos="787"/>
        </w:tabs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ежегодно пополняется за счет бюджетных средств колледжа </w:t>
      </w:r>
      <w:smartTag w:uri="urn:schemas-microsoft-com:office:smarttags" w:element="metricconverter">
        <w:smartTagPr>
          <w:attr w:name="ProductID" w:val="2013 г"/>
        </w:smartTagPr>
        <w:r w:rsidRPr="000102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199,437 тыс.руб., 2014 г. – 130 тыс. рублей, 2015 г. - 6494,48 руб. и подключен доступ к ЭБС Лань-Трейд на сумму 54000 руб.,  а также ежегодными подписными изданиями (29 наименований) научно-отраслевых периодических и современных изданий, включая журналы, учебно-методические Художественные, научно-популярные, статистические и законодательные сборники,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реферативные журналы,</w:t>
      </w:r>
      <w:r w:rsidRPr="0001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проч. 2013 г. – 57,851 тыс.руб., 2014 г. – 57,596 тыс. руб., 2015 г.  - 46, 480,83 тыс.руб.</w:t>
      </w:r>
    </w:p>
    <w:p w:rsidR="00201041" w:rsidRPr="000102D2" w:rsidRDefault="00201041" w:rsidP="0099397B">
      <w:pPr>
        <w:tabs>
          <w:tab w:val="num" w:pos="7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201041" w:rsidP="0099397B">
      <w:pPr>
        <w:tabs>
          <w:tab w:val="num" w:pos="72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 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учебно-методическая литература, рекомендованная в программах  дисциплин в качестве обязательной.</w:t>
      </w:r>
    </w:p>
    <w:p w:rsidR="0099397B" w:rsidRPr="000102D2" w:rsidRDefault="0099397B" w:rsidP="0099397B">
      <w:pPr>
        <w:tabs>
          <w:tab w:val="num" w:pos="72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Комплектование литературой осуществляется в соответствии с «Минимальными нормативами обеспеченности средних учебных заведений учебной базой в части, касающейся библиотечно-информационных ресурсов». Содержание комплектования единого фонда библиотеки колледжа определяется планом комплектования, пятилетними учебными планами,  предусматривает приобретение изданий и документов по комплексу специальностей и профессий.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колледжа комплектуется на основе каталогов и прайс-листов книготорговых фирм и издательств. Одними из постоянных партнеров колледжа по комплектованию и обновлению библиотечного фонда новой учебной и учебно-методической литературой  являются издательства «Академия» и «Лань-Трейд».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с грифом МО и УМО составляют 97 % от общего числа книг библиотечного фонда колледжа. Из них книги по гуманитарным и социально-экономическим дисциплинам составляют соответственно 95 %, книги по естественно-научным и математическим дисциплинам – соответственно 96 %. Книги по общепрофессиональным и специальным дисциплинам составляют 97 % от общего числа единиц библиотечного фонда.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новизны учебно-методической литературы составляет 85 %.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степени устареваемости литературы библиотечный фонд колледжа укомплектован: 1) основной учебной литературой по дисциплинам гуманитарного и социально-экономического профиля, изданной за последние 5 лет; 2) по естественно-научным и математическим дисциплинам – за последние 10 лет; 3) по общепрофессиональным дисциплинам – за последние 5 лет; 4) по специальным дисциплинам и дисциплинам специализации – за последние 5 лет.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дополнительной литературы включает официальные, справочно-библиографические, научные и периодические издания и составляет более 5 тыс. единиц хранения.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Ежегодно библиотека организует 9 тематических выставок, а также постоянно действующую выставку новых поступлений в фонд библиотеки колледжа.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201041" w:rsidP="0099397B">
      <w:pPr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9.3 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в библиотечном фонде достаточного числа экземпляров рекомендуемой учебно-методической литературы</w:t>
      </w:r>
    </w:p>
    <w:p w:rsidR="00F44B8B" w:rsidRPr="000102D2" w:rsidRDefault="00F44B8B" w:rsidP="0099397B">
      <w:pPr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рекомендуемой  учебно-методической литературы по образовательным программам колледжа представлен программами курсов, учебно-методическими комплексами, учебно-методическими модулями, рабочими тетрадями студентов, методическими указаниями, которые имеются в фонде библиотеки на бумажных носителях и в электронном варианте, а также на кафедрах и в методическом кабинете, полностью обеспечивая потребности студентов очной и заочной форм обучения. 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издания на традиционных бумажных носителях, </w:t>
      </w:r>
      <w:r w:rsidRPr="000102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2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-издания, электронные издания русскоязычного сегмента Интернет.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обеспеченности библиотечного фонда учебно-методической литературой по всем специальностям соответствует нормативу. </w:t>
      </w:r>
    </w:p>
    <w:p w:rsidR="00F44B8B" w:rsidRPr="000102D2" w:rsidRDefault="00F44B8B" w:rsidP="0099397B">
      <w:pPr>
        <w:tabs>
          <w:tab w:val="left" w:pos="0"/>
          <w:tab w:val="num" w:pos="132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201041" w:rsidRPr="000102D2" w:rsidRDefault="00201041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ОЦЕНКА КАЧЕСТВА МАТЕРИАЛЬНО-ТЕХНИЧЕСКОЙ БАЗЫ</w:t>
      </w:r>
    </w:p>
    <w:p w:rsidR="00201041" w:rsidRPr="000102D2" w:rsidRDefault="00201041" w:rsidP="0099397B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041" w:rsidRPr="000102D2" w:rsidRDefault="00201041" w:rsidP="0099397B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Образовательный процесс в АОУ СПО РБ «РМК» организован в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общей площадью 12517 кв.м. Площадь учебно-лабораторных помещений составляет 5480 кв.м., что в пересчете на одного студента, приведенного к  очной форме обучения, составляет 13 кв.м., что соответствует установленным нормативам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102D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нормативы СанПиН 2.4.2.2821-10. </w:t>
      </w: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используемых помещений лекционные аудитории, лаборатории  для практических и лабораторных занятий, компьютерные классы, производственные мастерские, учебный комплекс «Школа красоты», библиотека, читальный зал, спортивные залы, медицинский кабинет,  административные и служебные помещения.  Студенты, преподаватели и сотрудники колледжа обеспечены медицинским обслуживанием (в колледже действует медицинский кабинет), а также горячим питанием: столовая на 120 мест и буфет 60 мест. Для занятий физической культурой и спортом в колледже оборудованы 1 универсальный спортивный зал, имеющие необходимые по санитарно-гигиеническим нормативам душевые кабины, борцовский зал, место для стрельбы (договор),  а также спортивная площадка на открытом воздухе (договор). Ежегодно внутренней комиссией колледжа проводится инвентаризационная проверка наличия основных средств, оборудования,  мебели и др. для осуществления образовательной деятельности.</w:t>
      </w:r>
    </w:p>
    <w:p w:rsidR="00B82347" w:rsidRDefault="00B82347" w:rsidP="0099397B">
      <w:pPr>
        <w:spacing w:after="100" w:afterAutospacing="1"/>
        <w:ind w:left="-567" w:firstLine="28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041" w:rsidRPr="000102D2" w:rsidRDefault="00201041" w:rsidP="0099397B">
      <w:pPr>
        <w:spacing w:after="100" w:afterAutospacing="1"/>
        <w:ind w:left="-567" w:firstLine="28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ОЦЕНКА ФУНКЦИОНИРОВАНИЯ ВНУТРЕННЕЙ СИСТЕМЫ ОЦЕНКИ КАЧЕСТВА ОБРАЗОВАНИЯ</w:t>
      </w:r>
    </w:p>
    <w:p w:rsidR="00F44B8B" w:rsidRPr="000102D2" w:rsidRDefault="00201041" w:rsidP="0099397B">
      <w:pPr>
        <w:widowControl w:val="0"/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Удовлетворенность качеством образовательных услуг</w:t>
      </w:r>
    </w:p>
    <w:p w:rsidR="0099397B" w:rsidRDefault="0099397B" w:rsidP="000102D2">
      <w:pPr>
        <w:tabs>
          <w:tab w:val="left" w:pos="9072"/>
        </w:tabs>
        <w:spacing w:after="0"/>
        <w:ind w:left="-567" w:right="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tabs>
          <w:tab w:val="left" w:pos="9072"/>
        </w:tabs>
        <w:spacing w:after="0"/>
        <w:ind w:left="-567" w:right="-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качества образования отражает закономерные процессы социально-экономического и научно-технического развития. Изменение образовательных потребностей и условий их реализации требуют повышенного внимания к качеству образования</w:t>
      </w:r>
    </w:p>
    <w:p w:rsidR="00F44B8B" w:rsidRPr="000102D2" w:rsidRDefault="00F44B8B" w:rsidP="0099397B">
      <w:pPr>
        <w:tabs>
          <w:tab w:val="left" w:pos="9072"/>
        </w:tabs>
        <w:spacing w:after="0"/>
        <w:ind w:left="-567" w:right="-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значит, что система образования должна непрерывно обновляться, учитывая меняющиеся потребности непланового рынка труда и открытого общества. В колледже ежегодно проводится мониторинг удовлетворенности качеством образовательных услуг. Результаты  удовлетворенности качеством образовательных услуг рассматриваются на заседаниях педагогического Совета и используются для принятия управленческих решений.</w:t>
      </w:r>
    </w:p>
    <w:p w:rsidR="00F44B8B" w:rsidRPr="000102D2" w:rsidRDefault="00F44B8B" w:rsidP="0099397B">
      <w:pPr>
        <w:tabs>
          <w:tab w:val="left" w:pos="9072"/>
        </w:tabs>
        <w:spacing w:after="0"/>
        <w:ind w:left="-567" w:right="-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респондентов: обучающиеся АОУ СПО РБ «РМК»в возрасте от 15 до 21 года и их родители (законные представители), а также социальные партнеры - работодатели.</w:t>
      </w:r>
    </w:p>
    <w:p w:rsidR="00F44B8B" w:rsidRPr="000102D2" w:rsidRDefault="00F44B8B" w:rsidP="000102D2">
      <w:pPr>
        <w:tabs>
          <w:tab w:val="left" w:pos="9072"/>
        </w:tabs>
        <w:spacing w:after="0"/>
        <w:ind w:left="-567" w:right="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tabs>
          <w:tab w:val="left" w:pos="9072"/>
        </w:tabs>
        <w:spacing w:after="0"/>
        <w:ind w:left="-567" w:right="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удовлетворенности качеством образовательных услуг 2014-2015 учебного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3"/>
        <w:gridCol w:w="1850"/>
      </w:tblGrid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44B8B" w:rsidRPr="000102D2" w:rsidTr="0099397B">
        <w:trPr>
          <w:trHeight w:val="384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компетентность преподавателей (тренеров):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44B8B" w:rsidRPr="000102D2" w:rsidTr="0099397B">
        <w:trPr>
          <w:trHeight w:val="566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обладание богатыми теоретическими и практическими знаниями. 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F44B8B" w:rsidRPr="000102D2" w:rsidTr="0099397B">
        <w:trPr>
          <w:trHeight w:val="556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интересную подачу материала (с использованием раздаточного материала, наглядных схем и прочее) 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F44B8B" w:rsidRPr="000102D2" w:rsidTr="0099397B">
        <w:trPr>
          <w:trHeight w:val="404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навыками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F44B8B" w:rsidRPr="000102D2" w:rsidTr="0099397B">
        <w:trPr>
          <w:trHeight w:val="77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подход к каждому студенту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F44B8B" w:rsidRPr="000102D2" w:rsidTr="0099397B">
        <w:trPr>
          <w:trHeight w:val="404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респондентов  уважительное отношение к студентам  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Качество, полученных знаний: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44B8B" w:rsidRPr="000102D2" w:rsidTr="0099397B">
        <w:trPr>
          <w:trHeight w:val="556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навыки являются актуальными и соответствуют будущей профессии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</w:tr>
      <w:tr w:rsidR="00F44B8B" w:rsidRPr="000102D2" w:rsidTr="0099397B">
        <w:trPr>
          <w:trHeight w:val="404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применить свои знания и навыки в практической деятельности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F44B8B" w:rsidRPr="000102D2" w:rsidTr="0099397B">
        <w:trPr>
          <w:trHeight w:val="404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навыки не соответствуют их представлениям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F44B8B" w:rsidRPr="000102D2" w:rsidTr="0099397B">
        <w:trPr>
          <w:trHeight w:val="421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навыки не пригодятся в дальнейшей жизни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Недостатки в работе преподавателей (тренеров)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часто отвлекаются во время занятий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F44B8B" w:rsidRPr="000102D2" w:rsidTr="0099397B">
        <w:trPr>
          <w:trHeight w:val="472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в работе преподавателей не выявило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</w:rPr>
              <w:t>быстрый темп речи при изложении нового материала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отметили неинтересную подачу нового материала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Необъективное оценивание выполненной работы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Доступность информации о колледже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4B8B" w:rsidRPr="000102D2" w:rsidTr="0099397B">
        <w:trPr>
          <w:trHeight w:val="383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образовательной организации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материально-техническом обеспечении и оснащенности образовательного процесса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руководстве и педагогическом составе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 стипендии и иных видах материальной поддержки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образовательных стандартах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структуре и органах управления колледжем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локальных актах, отчетах, планах, правоустанавливающих документах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реализуемых образовательных программах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hd w:val="clear" w:color="auto" w:fill="FFFFFF"/>
              <w:tabs>
                <w:tab w:val="left" w:pos="0"/>
                <w:tab w:val="left" w:pos="10773"/>
              </w:tabs>
              <w:spacing w:after="0"/>
              <w:ind w:left="33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для абитуринтов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обучающимися информации, размещенной на сайте. 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информации, размещенной на  сайте</w:t>
            </w:r>
          </w:p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электронных образовательных ресурсов, к которым обеспечивается доступ обучающихся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widowControl w:val="0"/>
              <w:shd w:val="clear" w:color="auto" w:fill="FFFFFF"/>
              <w:tabs>
                <w:tab w:val="left" w:pos="0"/>
                <w:tab w:val="left" w:pos="10773"/>
              </w:tabs>
              <w:autoSpaceDE w:val="0"/>
              <w:autoSpaceDN w:val="0"/>
              <w:adjustRightInd w:val="0"/>
              <w:spacing w:after="0"/>
              <w:ind w:left="33" w:right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условий для обучения, созданных в колледже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обучения благоприятные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обучения неблагоприятные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обучения требуют улучшения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Затруднились  в оценке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Удовлетворенность качеством получаемых образовательных услуг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(родители или законные представители)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удовлетворены качеством получаемых ребенком образовательных услуг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удовлетворены, но хотелось бы более качественного подхода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предоставляемых образовательных услуг не удовлетворены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B8B" w:rsidRPr="000102D2" w:rsidTr="0099397B">
        <w:trPr>
          <w:trHeight w:val="489"/>
        </w:trPr>
        <w:tc>
          <w:tcPr>
            <w:tcW w:w="8073" w:type="dxa"/>
          </w:tcPr>
          <w:p w:rsidR="00F44B8B" w:rsidRPr="000102D2" w:rsidRDefault="00F44B8B" w:rsidP="0099397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смогли оценить</w:t>
            </w:r>
          </w:p>
        </w:tc>
        <w:tc>
          <w:tcPr>
            <w:tcW w:w="1850" w:type="dxa"/>
          </w:tcPr>
          <w:p w:rsidR="00F44B8B" w:rsidRPr="000102D2" w:rsidRDefault="00F44B8B" w:rsidP="0099397B">
            <w:pPr>
              <w:tabs>
                <w:tab w:val="left" w:pos="9072"/>
              </w:tabs>
              <w:spacing w:after="0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7B" w:rsidRDefault="0099397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201041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ДЕЯТЕЛЬНОСТИ ПРОФЕССИОНАЛЬНОЙ ОБРАЗОВАТЕЛЬНОЙ ОРГАНИЗАЦИИ</w:t>
      </w: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381E16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</w:t>
      </w: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 учебный год.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  <w:tab w:val="left" w:pos="12495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интеллектуальный форум молодежи УСПО «Ступени мастерства»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D21E00">
            <w:pPr>
              <w:widowControl w:val="0"/>
              <w:tabs>
                <w:tab w:val="left" w:pos="3630"/>
                <w:tab w:val="left" w:pos="12495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«Многообразие  наук  и познание мира »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 – практическая конференция по английскому языку среди студентов учреждений УНСПО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D21E00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колледж моя профессия»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Межрегиональный конкурс «Четыре неба»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D21E00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номинация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«Индивидуальные исполнители»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Межрегиональный конкурс «Четыре неба»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приз  С.А. Нестеровой члена союза писателей РФ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 практическая конференция «Проблемы совершенствования подготовки специалистов в современных условиях»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выставка- ярмарка Педагогических идей  системы СПО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конференция «Афганская война: история, воспоминания»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государственной премии РФ в рамках п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риоритетного национального проекта «Государственная поддержка талантливой молодёжи»,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 премии</w:t>
            </w:r>
          </w:p>
        </w:tc>
      </w:tr>
      <w:tr w:rsidR="00F44B8B" w:rsidRPr="000102D2" w:rsidTr="00451465">
        <w:trPr>
          <w:trHeight w:val="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конкурс «Учитель перед именем твоим»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widowControl w:val="0"/>
              <w:tabs>
                <w:tab w:val="left" w:pos="3630"/>
              </w:tabs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F44B8B" w:rsidRPr="000102D2" w:rsidRDefault="00F44B8B" w:rsidP="000102D2">
      <w:pPr>
        <w:tabs>
          <w:tab w:val="left" w:pos="363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44B8B" w:rsidRPr="000102D2" w:rsidRDefault="00F44B8B" w:rsidP="000102D2">
      <w:pPr>
        <w:tabs>
          <w:tab w:val="left" w:pos="363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2013-2014 учебный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86"/>
      </w:tblGrid>
      <w:tr w:rsidR="00F44B8B" w:rsidRPr="000102D2" w:rsidTr="00451465">
        <w:trPr>
          <w:trHeight w:val="3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студенческая научно-практическая конференция «Молодая мысль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тысячелетия»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студенческая научно-практическая конференция «Молодая мысль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тысячелетия»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студенческая научно-практическая конференция «Молодая мысль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тысячелетия»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студенческая научно-практическая конференция «Молодая мысль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тысячелетия»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библиотечная акция «Библионочь-2014»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дистанционный конкурс по информатике проекта «Инфоурок»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«Я энциклопедиЯ»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компьютерной графике «Мой край родной»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компьютерной графике «Мой край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Межвузовская студенческая научно-практическая конференция «Региональные аспекты развития активного туризма» - 26.03.2014. – г. Улан-Удэ.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по иностранным языкам «Культура и искусство»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истории математики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2 чел.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истории математики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2 чел.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интеллектуальный Форум молодежи учреждений СПО «Ступени мастерства»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«Эффектная публичная презентация»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интеллектуальный Форум молодежи учреждений СПО «Ступени мастерства»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1 чел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студенческая конференция «Путь к познанию»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 - 2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2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2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– 2 чел.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туризму «Туристские ресурсы родного края»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практикум «Право студента на качественное образование»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дистанционная олимпиада «У живого огня традиций»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- 2 чел.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информатике-2014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– 2 чел.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истории «Гражданская война в России»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литературе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компьютерной графики и видео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Молодежного форума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-Бурятия»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 учебный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45"/>
      </w:tblGrid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конференции, конкурса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состязания «Патриот» (соревнования по надеванию ОЗК)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3 чел.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Восьмая региональная научно-практическая конференция «Молодежь в избирательном праве»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по компьютерной графике, г. Красноярск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по компьютерной графике, г. Красноярск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Выставка-конференция, посвященная 26-й годовщине вывода советских войск из Афганистана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олимпиада по туризму и краеведению среди студентов туристских специальностей высшего и среднего профессионального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(тестирование)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(английский язык) – 1 чел.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краеведению «У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живого огня традиций»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</w:tr>
      <w:tr w:rsidR="00F44B8B" w:rsidRPr="000102D2" w:rsidTr="00451465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проявления феномена селфи среди спортсменов на примере студентов ФФКиТ АОУ СПО РБ «РМК» //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 международной научно-практической конференции студентов «Профессиональное становление студентов ссуза», Улан-Удэ, ГБОУ СПО «БЛПК»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«Посвящение в студенты»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 чел.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по иностранным языкам, посвященная 70-летию Победы в ВОВ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интеллектуальный Форум молодежи учреждений СПО «Ступени мастерства»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«Путь к познанию»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 чел.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«Путь к познанию»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чел.</w:t>
            </w:r>
          </w:p>
        </w:tc>
      </w:tr>
      <w:tr w:rsidR="00F44B8B" w:rsidRPr="000102D2" w:rsidTr="00451465">
        <w:tc>
          <w:tcPr>
            <w:tcW w:w="5778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иностранным языкам среди студентов АОУ СПО РБ «Республиканский многоуровневый колледж»</w:t>
            </w:r>
          </w:p>
        </w:tc>
        <w:tc>
          <w:tcPr>
            <w:tcW w:w="4145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команда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 1 чел.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 чел.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республиканский молодежный конкурс социальной экологической рекламы «Чистый взгляд» в номинации «Социальный плакат»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Байкала по парикмахерскому искусству, полуфинал чемпионата России, г. Иркутск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преступность по территории города Улан-Удэ  //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Материалы международной научно-практической конференции студентов  «Профессиональное становление студентов ссуза», Улан-Удэ, ГБОУ СПО «БЛПК»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«Время выбрало нас»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эстафета, посвященная общероссийской акции «Студенческий десант»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2 чел.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декоративного панно с 3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-эффектом Межрегиональный интеллектуальный Форум молодежи учреждений СПО «Ступени мастерства»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истории организаций СПО, посвященной 70-летию Победы в ВОВ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истории организаций СПО, посвященной 70-летию Победы в ВОВ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в номинации «Быстрота реакции»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истории организаций СПО, посвященной 70-летию Победы в ВОВ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литературе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общекомандное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тестировании;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место в конкурсе выразительного чтения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Республиканская студенческая научно-практическая конференция «Профессиональное становление студента ССуза»,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Улан-Удэ, ГБОУ СПО «БЛПК»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дистанционный конкурс презентаций, посв. 70-летию Победы в ВОВ 1941-1945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44B8B" w:rsidRPr="000102D2" w:rsidTr="00451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дистанционный конкурс программных продуктов «Честь и память»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- 2 чел.</w:t>
            </w:r>
          </w:p>
        </w:tc>
      </w:tr>
      <w:tr w:rsidR="00F44B8B" w:rsidRPr="000102D2" w:rsidTr="00451465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интернациональный праздник студенческой молодежи «Нас подружил Улан-Удэ»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 чел.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381E16" w:rsidP="009939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2. </w:t>
      </w:r>
      <w:r w:rsidR="00F44B8B" w:rsidRPr="000102D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Спортивные достижения  обучающихся колледжа</w:t>
      </w: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27"/>
      </w:tblGrid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СФО среди юношей по вольной борьбе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по вольной борьбе среди юниоров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РБ по вольной борьбе среди юношей 1996-1997 г.р.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СФО по вольной борьбе среди юношей 1996-1997 г.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СФО по вольной борьбе среди юношей 1996-1997 г.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СФО по вольной борьбе среди молодежи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СФО по вольной борьбе среди молодежи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России по вольной борьбе среди девушек 1996-1997 г.р.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среди юниорок  1993- 1995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Первенсто СФО  3 этапа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вольной борьбе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Первенсто СФО  3 этапа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Первенсто СФО  3 этапа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2 чел</w:t>
            </w:r>
          </w:p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Европы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Европы по вольной борьбе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Вооруженных сил РФ по боксу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Республики Бурятия по боксу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5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СФО по боксу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Вооруженных сил РФ по боксу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Чемпионат и Первенство СФО по тхэквон-до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Чемпионат и Первенство СФО по тхэквон-до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СФО по самбо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Юность России по волейболу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 по волейболу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Чемпионат РФ по дзюдо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СФО по дзюдо до 21 г.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 Европы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27"/>
      </w:tblGrid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интернациональные детские азиатские игры по вольной борьбе 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турнире по вольной борьбе «Шахтерская слава»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Евразийские игры по женской борьбе 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турнире по вольной борьбе на призы трехкратного Олимпийского чемпиона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по вольной борьбе среди девушек 1994-1996 г.г. р.,  за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 по армспорту в зачет Спартакиады среди ССУЗов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первенстве  России по вольной борьбе среди девушек 1994-1996 г.г. р.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3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Чемпионате  Сибирского федерального округа  среди женщин.</w:t>
            </w:r>
          </w:p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  турнире по вольной борьбе на призы Академии борьбы имени Д.Г. Миндиашвили.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первенстве РБ по вольной борьбе среди юношей и девушек 1997-1998 г.р.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Первенстве СФО по вольной борьбе среди юношей. </w:t>
            </w:r>
          </w:p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Первенстве СФО  по вольной борьбе п. Агинское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Первенстве России по  вольной борьбе среди девушек .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Первенстве СФО по вольной борьбе среди девушек.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 международный турнир по вольной, греко-римской и женской борьбе среди юниоров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международный турнир по вольной, греко-римской и женской борьбе среди юниоров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Первенсво Европы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турнир интернациональные детские Азиатские игры по боксу 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Первенстве СФО по боксу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боксу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Первенстве России по стрельбе из лука и выполнение норматива МС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Первенстве России по  тхэквон-до.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Первенстве России по тхэквон-до.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Первенстве Европы по  тхэквон-до.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Первенстве Мира по  тхэквон-до. 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соревнованиях Кубок Прибайкалья по пулевой стрельбе памяти Б.И.Хлебникова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Чемпионат России  по пулевой стрельбе среди глухих.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первенстве Сибирского федерального округа по борьбе самбо среди девушек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первенстве  Сибирского федерального округа по борьбе самбо  среди юниоров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РБ по борьбе самбо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2 чел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27"/>
      </w:tblGrid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России по спортивной борьбе (вольная борьба)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место – 1 чел.</w:t>
            </w:r>
          </w:p>
        </w:tc>
      </w:tr>
      <w:tr w:rsidR="00F44B8B" w:rsidRPr="000102D2" w:rsidTr="00451465">
        <w:trPr>
          <w:trHeight w:val="313"/>
        </w:trPr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Чемпионат России по спорту глухих (вольная борьба)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2 чел.</w:t>
            </w:r>
          </w:p>
        </w:tc>
      </w:tr>
      <w:tr w:rsidR="00F44B8B" w:rsidRPr="000102D2" w:rsidTr="00451465">
        <w:trPr>
          <w:trHeight w:val="547"/>
        </w:trPr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Сибирского федерального округа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1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2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России по боксу (юниоры)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Чемпионат и Первенство СФО по боксу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Всероссийский турнир по боксу класса «А» на призы депутата Государственной Думы Федерального собрания РФ, народного артиста СССР, профессора И.Д.Кобзона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2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место – 1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2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СФО по самбо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Чемпионат России по тхэквон-до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м. Павлова Юлия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Всероссийские соревнования по стрельбе из лука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2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место – 1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2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Республики Бурятия по вольной женской борьбе среди девушек 1998-2000 г.р.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2 чел.                   2 место – 3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2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Республики Бурятия среди юношей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2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место -  3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2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Чемпионат мира по тхэквон-до 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турнир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Чемпионат России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Европы по вольной борьбе среди юниоров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Чемпионат Европы по тхэквон-до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турнир «Тэмулэн» Монголия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-  1 чел.</w:t>
            </w:r>
          </w:p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России по вольной борьбе среди девушек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2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Европы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и Чемпионат России по тхэквон-до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Голден Гран-при  Ивана Ярыгина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место – 1 чел.</w:t>
            </w:r>
          </w:p>
        </w:tc>
      </w:tr>
      <w:tr w:rsidR="00F44B8B" w:rsidRPr="000102D2" w:rsidTr="00451465">
        <w:tc>
          <w:tcPr>
            <w:tcW w:w="7196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турнир по вольной борьбе</w:t>
            </w:r>
          </w:p>
        </w:tc>
        <w:tc>
          <w:tcPr>
            <w:tcW w:w="2727" w:type="dxa"/>
          </w:tcPr>
          <w:p w:rsidR="00F44B8B" w:rsidRPr="000102D2" w:rsidRDefault="00F44B8B" w:rsidP="009939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место – 1 чел.</w:t>
            </w:r>
          </w:p>
        </w:tc>
      </w:tr>
    </w:tbl>
    <w:p w:rsidR="00451465" w:rsidRDefault="00451465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465" w:rsidRDefault="00451465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465" w:rsidRDefault="00451465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465" w:rsidRDefault="00451465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381E16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F44B8B"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достижения колледжа</w:t>
      </w: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 учебный год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F44B8B" w:rsidRPr="000102D2" w:rsidTr="00451465">
        <w:trPr>
          <w:trHeight w:val="53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фестиваль – конкурс этнического костюма «Подиум ЭТНО – «Содружество» г. Иркутск  7-10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02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«Дебют»</w:t>
            </w:r>
          </w:p>
        </w:tc>
      </w:tr>
      <w:tr w:rsidR="00F44B8B" w:rsidRPr="000102D2" w:rsidTr="00451465">
        <w:trPr>
          <w:trHeight w:val="390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Межрегиональный конкурс молодых дизайнеров одежды «ВИДиМО</w:t>
            </w:r>
            <w:r w:rsidRPr="0001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27 – 28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02D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2013 г</w:t>
              </w:r>
            </w:smartTag>
            <w:r w:rsidRPr="0001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г. Томск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Pret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porter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4B8B" w:rsidRPr="000102D2" w:rsidTr="00451465">
        <w:trPr>
          <w:trHeight w:val="42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«Одежда специального назначения»</w:t>
            </w:r>
          </w:p>
        </w:tc>
      </w:tr>
      <w:tr w:rsidR="00F44B8B" w:rsidRPr="000102D2" w:rsidTr="00451465">
        <w:trPr>
          <w:trHeight w:val="535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Чемпионат  по парикмахерскому искусству, нейл – дизайну  и декоративной косметике. Невские берега  февраль </w:t>
            </w:r>
            <w:smartTag w:uri="urn:schemas-microsoft-com:office:smarttags" w:element="metricconverter">
              <w:smartTagPr>
                <w:attr w:name="ProductID" w:val="2013. г"/>
              </w:smartTagPr>
              <w:r w:rsidRPr="000102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2013. г</w:t>
              </w:r>
            </w:smartTag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 – Петербург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«Фантазийный макияж»</w:t>
            </w:r>
          </w:p>
        </w:tc>
      </w:tr>
      <w:tr w:rsidR="00F44B8B" w:rsidRPr="000102D2" w:rsidTr="00451465">
        <w:trPr>
          <w:trHeight w:val="154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 номинация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«Подиумный  макияж»</w:t>
            </w:r>
          </w:p>
        </w:tc>
      </w:tr>
      <w:tr w:rsidR="00F44B8B" w:rsidRPr="000102D2" w:rsidTr="00451465">
        <w:trPr>
          <w:trHeight w:val="296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к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онкурс визажистов</w:t>
            </w:r>
          </w:p>
        </w:tc>
      </w:tr>
      <w:tr w:rsidR="00F44B8B" w:rsidRPr="000102D2" w:rsidTr="00451465">
        <w:trPr>
          <w:trHeight w:val="161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«Триумф невест»</w:t>
            </w:r>
          </w:p>
        </w:tc>
      </w:tr>
      <w:tr w:rsidR="00F44B8B" w:rsidRPr="000102D2" w:rsidTr="00451465">
        <w:trPr>
          <w:trHeight w:val="328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XIII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Межрегиональный конкурс молодых модельеров  «Серебряная нить – Байкал 2013».             06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02D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2013 г</w:t>
              </w:r>
            </w:smartTag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г. Байкальск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 из прошлого огонь»</w:t>
            </w:r>
          </w:p>
        </w:tc>
      </w:tr>
      <w:tr w:rsidR="00F44B8B" w:rsidRPr="000102D2" w:rsidTr="00451465">
        <w:trPr>
          <w:trHeight w:val="494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номинация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 из прошлого огонь»</w:t>
            </w:r>
          </w:p>
        </w:tc>
      </w:tr>
      <w:tr w:rsidR="00F44B8B" w:rsidRPr="000102D2" w:rsidTr="00451465">
        <w:trPr>
          <w:trHeight w:val="541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«Молодежный экстрим»</w:t>
            </w:r>
          </w:p>
        </w:tc>
      </w:tr>
      <w:tr w:rsidR="00F44B8B" w:rsidRPr="000102D2" w:rsidTr="00451465">
        <w:trPr>
          <w:trHeight w:val="219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парикмахерского искусства среди студентов ОУ НПО и СПО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style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Байкал - 2013»  г. Иркутск  12 марта 2013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 в номинации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Citi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laif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мужская стрижка с укладкой</w:t>
            </w:r>
          </w:p>
        </w:tc>
      </w:tr>
      <w:tr w:rsidR="00F44B8B" w:rsidRPr="000102D2" w:rsidTr="00451465">
        <w:trPr>
          <w:trHeight w:val="312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Nuance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женская стрижка с укладкой</w:t>
            </w:r>
          </w:p>
        </w:tc>
      </w:tr>
      <w:tr w:rsidR="00F44B8B" w:rsidRPr="000102D2" w:rsidTr="00451465">
        <w:trPr>
          <w:trHeight w:val="292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номинация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Fantasy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Фантазийный образ</w:t>
            </w:r>
          </w:p>
        </w:tc>
      </w:tr>
      <w:tr w:rsidR="00F44B8B" w:rsidRPr="000102D2" w:rsidTr="00451465">
        <w:trPr>
          <w:trHeight w:val="163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I Межрегиональный профессиональный конкурс парикмахерского искусства «Байкальские волны»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  Улан-Удэ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 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«Триумф невест» среди обучающихся</w:t>
            </w:r>
          </w:p>
        </w:tc>
      </w:tr>
      <w:tr w:rsidR="00F44B8B" w:rsidRPr="000102D2" w:rsidTr="00451465">
        <w:trPr>
          <w:trHeight w:val="519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 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номинация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«Триумф невест» среди обучающихся</w:t>
            </w:r>
          </w:p>
        </w:tc>
      </w:tr>
      <w:tr w:rsidR="00F44B8B" w:rsidRPr="000102D2" w:rsidTr="00451465">
        <w:trPr>
          <w:trHeight w:val="415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 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«Триумф невест» среди обучающихся</w:t>
            </w:r>
          </w:p>
        </w:tc>
      </w:tr>
      <w:tr w:rsidR="00F44B8B" w:rsidRPr="000102D2" w:rsidTr="00451465">
        <w:trPr>
          <w:trHeight w:val="476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с укладкой»</w:t>
            </w:r>
          </w:p>
        </w:tc>
      </w:tr>
      <w:tr w:rsidR="00F44B8B" w:rsidRPr="000102D2" w:rsidTr="00451465">
        <w:trPr>
          <w:trHeight w:val="359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 место в номинации «Модная стрижка с укладкой»</w:t>
            </w:r>
          </w:p>
        </w:tc>
      </w:tr>
      <w:tr w:rsidR="00F44B8B" w:rsidRPr="000102D2" w:rsidTr="00451465">
        <w:trPr>
          <w:trHeight w:val="434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«Теория»</w:t>
            </w:r>
          </w:p>
        </w:tc>
      </w:tr>
      <w:tr w:rsidR="00F44B8B" w:rsidRPr="000102D2" w:rsidTr="00451465">
        <w:trPr>
          <w:trHeight w:val="476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II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предметная олимпиада «Золотое сечение»  апрель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02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г.Улан -Удэ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«История изобразительного искусства»</w:t>
            </w:r>
          </w:p>
        </w:tc>
      </w:tr>
      <w:tr w:rsidR="00F44B8B" w:rsidRPr="000102D2" w:rsidTr="00451465">
        <w:trPr>
          <w:trHeight w:val="380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 номинация</w:t>
            </w:r>
            <w:r w:rsidRPr="000102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«Композиция»</w:t>
            </w:r>
          </w:p>
        </w:tc>
      </w:tr>
      <w:tr w:rsidR="00F44B8B" w:rsidRPr="000102D2" w:rsidTr="00451465">
        <w:trPr>
          <w:trHeight w:val="333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 место в номинации «Декоративная живопись»</w:t>
            </w:r>
          </w:p>
        </w:tc>
      </w:tr>
      <w:tr w:rsidR="00F44B8B" w:rsidRPr="000102D2" w:rsidTr="00451465">
        <w:trPr>
          <w:trHeight w:val="5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Всероссийская олимпиада профессионального мастерства по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профессии «Портной» Белгородская область 27-28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02D2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2013 г</w:t>
              </w:r>
            </w:smartTag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D21E00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4B8B" w:rsidRPr="000102D2" w:rsidTr="00451465">
        <w:trPr>
          <w:trHeight w:val="472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  <w:tab w:val="left" w:pos="12495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 интеллектуальный форум молодежи УСПО «Ступени мастерства»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  <w:tab w:val="left" w:pos="12495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«Многообразие  наук  и познание мира »</w:t>
            </w:r>
          </w:p>
        </w:tc>
      </w:tr>
      <w:tr w:rsidR="00F44B8B" w:rsidRPr="000102D2" w:rsidTr="00451465">
        <w:trPr>
          <w:trHeight w:val="134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118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выставка ярмарка педагогических идей системы  СПО 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512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I Межрегиональный  профессиональный конкурс парикмахерского искусства «Байкальские волны»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</w:t>
            </w:r>
          </w:p>
        </w:tc>
        <w:tc>
          <w:tcPr>
            <w:tcW w:w="4961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номинация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с укладкой, Прическа на длинные вволосы» среди мастеров производственного обучения</w:t>
            </w:r>
          </w:p>
        </w:tc>
      </w:tr>
      <w:tr w:rsidR="00F44B8B" w:rsidRPr="000102D2" w:rsidTr="00451465">
        <w:trPr>
          <w:trHeight w:val="512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Двенадцатые Молодежные Дельфийские игры России. Новосибирск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02D2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2013 г</w:t>
              </w:r>
            </w:smartTag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Диплом за оригинальность в номинации «Парикмахерское искусство»</w:t>
            </w:r>
          </w:p>
        </w:tc>
      </w:tr>
      <w:tr w:rsidR="00F44B8B" w:rsidRPr="000102D2" w:rsidTr="00451465">
        <w:trPr>
          <w:trHeight w:val="512"/>
        </w:trPr>
        <w:tc>
          <w:tcPr>
            <w:tcW w:w="4962" w:type="dxa"/>
            <w:vMerge w:val="restart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Межрегиональный конкурс «Четыре неба»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«Индивидуальные исполнители»</w:t>
            </w:r>
          </w:p>
        </w:tc>
      </w:tr>
      <w:tr w:rsidR="00F44B8B" w:rsidRPr="000102D2" w:rsidTr="00451465">
        <w:trPr>
          <w:trHeight w:val="512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приз  С.А. Нестеровой члена союза писателей РФ</w:t>
            </w:r>
          </w:p>
        </w:tc>
      </w:tr>
      <w:tr w:rsidR="00F44B8B" w:rsidRPr="000102D2" w:rsidTr="00451465">
        <w:trPr>
          <w:trHeight w:val="1050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премии по поддержке  талантливой молодежи, установленной Указом Президента Российской Федерации от 6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102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№325 «О мерах государственной поддержки талантливой молодежи»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Банзаракцаева Бальжима Борисовна</w:t>
            </w:r>
          </w:p>
        </w:tc>
      </w:tr>
      <w:tr w:rsidR="00F44B8B" w:rsidRPr="000102D2" w:rsidTr="00451465">
        <w:trPr>
          <w:trHeight w:val="844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премии в области поддержки  талантливой молодежи, установленной Указом Главы Республики Бурятия от 24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02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№275 «О лауреатах государственных премий Республики Бурятия»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Банзаракцаева Бальжима Борисовна</w:t>
            </w:r>
          </w:p>
        </w:tc>
      </w:tr>
      <w:tr w:rsidR="00F44B8B" w:rsidRPr="000102D2" w:rsidTr="00451465">
        <w:trPr>
          <w:trHeight w:val="89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мэра города Улан- Удэ  «100 лучших студентов»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премии</w:t>
            </w:r>
          </w:p>
        </w:tc>
      </w:tr>
      <w:tr w:rsidR="00F44B8B" w:rsidRPr="000102D2" w:rsidTr="00451465">
        <w:trPr>
          <w:trHeight w:val="167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мэра города Улан- Удэ  «100 лучших студентов»</w:t>
            </w:r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премии</w:t>
            </w:r>
          </w:p>
        </w:tc>
      </w:tr>
      <w:tr w:rsidR="00F44B8B" w:rsidRPr="000102D2" w:rsidTr="00451465">
        <w:trPr>
          <w:trHeight w:val="134"/>
        </w:trPr>
        <w:tc>
          <w:tcPr>
            <w:tcW w:w="4962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«Лауреат премии мэра города Улан-Удэ «Молодые таланты»»  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02D2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2013 г</w:t>
              </w:r>
            </w:smartTag>
          </w:p>
        </w:tc>
        <w:tc>
          <w:tcPr>
            <w:tcW w:w="4961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Лауреат премии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 учебный год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F44B8B" w:rsidRPr="000102D2" w:rsidTr="00451465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Этно моды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TORGON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ZAM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Ноябрь 2013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rPr>
          <w:trHeight w:val="139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Межрегиональный конкурс молодых дизайнеров одежды «ВИДиМО». </w:t>
            </w:r>
            <w:r w:rsidRPr="0001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102D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2014 г</w:t>
              </w:r>
            </w:smartTag>
            <w:r w:rsidRPr="0001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Томск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Pret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porter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4B8B" w:rsidRPr="000102D2" w:rsidTr="00451465">
        <w:trPr>
          <w:trHeight w:val="231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 эскизов коллекций</w:t>
            </w:r>
          </w:p>
        </w:tc>
      </w:tr>
      <w:tr w:rsidR="00F44B8B" w:rsidRPr="000102D2" w:rsidTr="00451465">
        <w:trPr>
          <w:trHeight w:val="16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Pret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porter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4B8B" w:rsidRPr="000102D2" w:rsidTr="00451465">
        <w:trPr>
          <w:trHeight w:val="466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II Межрегиональный профессиональный конкурс парикмахерского искусства «Байкальские волны»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  Улан-Удэ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 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«Дневная прическа «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DayStyle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 среди обучающихся</w:t>
            </w:r>
          </w:p>
        </w:tc>
      </w:tr>
      <w:tr w:rsidR="00F44B8B" w:rsidRPr="000102D2" w:rsidTr="00451465">
        <w:trPr>
          <w:trHeight w:val="269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 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«Дневная прическа «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DayStyle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 среди обучающихся</w:t>
            </w:r>
          </w:p>
        </w:tc>
      </w:tr>
      <w:tr w:rsidR="00F44B8B" w:rsidRPr="000102D2" w:rsidTr="00451465">
        <w:trPr>
          <w:trHeight w:val="89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и укладка»</w:t>
            </w:r>
          </w:p>
        </w:tc>
      </w:tr>
      <w:tr w:rsidR="00F44B8B" w:rsidRPr="000102D2" w:rsidTr="00451465">
        <w:trPr>
          <w:trHeight w:val="246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и укладка»</w:t>
            </w:r>
          </w:p>
        </w:tc>
      </w:tr>
      <w:tr w:rsidR="00F44B8B" w:rsidRPr="000102D2" w:rsidTr="00451465">
        <w:trPr>
          <w:trHeight w:val="216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и укладка»</w:t>
            </w:r>
          </w:p>
        </w:tc>
      </w:tr>
      <w:tr w:rsidR="00F44B8B" w:rsidRPr="000102D2" w:rsidTr="00451465">
        <w:trPr>
          <w:trHeight w:val="117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место в номинации «Теоретическая часть»</w:t>
            </w:r>
          </w:p>
        </w:tc>
      </w:tr>
      <w:tr w:rsidR="00F44B8B" w:rsidRPr="000102D2" w:rsidTr="00451465">
        <w:trPr>
          <w:trHeight w:val="359"/>
        </w:trPr>
        <w:tc>
          <w:tcPr>
            <w:tcW w:w="4962" w:type="dxa"/>
            <w:vMerge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и укладка» и «Модная вечерняя прическа»</w:t>
            </w:r>
          </w:p>
        </w:tc>
      </w:tr>
      <w:tr w:rsidR="00F44B8B" w:rsidRPr="000102D2" w:rsidTr="00451465">
        <w:trPr>
          <w:trHeight w:val="34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«Модная стрижка и укладка» и «Модная вечерняя прическа»</w:t>
            </w:r>
          </w:p>
        </w:tc>
      </w:tr>
      <w:tr w:rsidR="00F44B8B" w:rsidRPr="000102D2" w:rsidTr="00451465">
        <w:trPr>
          <w:trHeight w:val="8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III Межрегиональная предметная олимпиада «Золотое сечение»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студентов учреждений СПО 2014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Композиция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История изобразительного искусства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</w:tr>
      <w:tr w:rsidR="00F44B8B" w:rsidRPr="000102D2" w:rsidTr="00451465">
        <w:trPr>
          <w:trHeight w:val="3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профессионального мастерства обучающихся по профессии среднего профессионального образования  43.01.02 Парикмахер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по компьютерной графике «Мой край родной»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номинация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аж»</w:t>
            </w:r>
          </w:p>
        </w:tc>
      </w:tr>
      <w:tr w:rsidR="00F44B8B" w:rsidRPr="000102D2" w:rsidTr="00451465">
        <w:trPr>
          <w:trHeight w:val="8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по компьютерной графике «Мой край родной»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44B8B" w:rsidRPr="000102D2" w:rsidRDefault="00F44B8B" w:rsidP="00AA3CA9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аж»</w:t>
            </w:r>
          </w:p>
        </w:tc>
      </w:tr>
      <w:tr w:rsidR="00F44B8B" w:rsidRPr="000102D2" w:rsidTr="00451465">
        <w:trPr>
          <w:trHeight w:val="352"/>
        </w:trPr>
        <w:tc>
          <w:tcPr>
            <w:tcW w:w="4962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РФ для поддержки талантливой молодежи</w:t>
            </w:r>
          </w:p>
        </w:tc>
        <w:tc>
          <w:tcPr>
            <w:tcW w:w="4961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Государственной премии РФ (победитель Всероссийской олимпиады профес.мастерства обучающихся ОУ СПО)</w:t>
            </w:r>
          </w:p>
        </w:tc>
      </w:tr>
      <w:tr w:rsidR="00F44B8B" w:rsidRPr="000102D2" w:rsidTr="00451465">
        <w:trPr>
          <w:trHeight w:val="465"/>
        </w:trPr>
        <w:tc>
          <w:tcPr>
            <w:tcW w:w="4962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Республиканский конкурс «Мисс и Мистер Учительство – 2014» среди образовательных организаций СПО РБ</w:t>
            </w:r>
          </w:p>
        </w:tc>
        <w:tc>
          <w:tcPr>
            <w:tcW w:w="4961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Победитель Рубцова Екатерина Андреевна – «Мисс Учительство»</w:t>
            </w:r>
          </w:p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Неоминация -Никифоров Михаил Викторович</w:t>
            </w:r>
          </w:p>
        </w:tc>
      </w:tr>
      <w:tr w:rsidR="00F44B8B" w:rsidRPr="000102D2" w:rsidTr="00451465">
        <w:trPr>
          <w:trHeight w:val="320"/>
        </w:trPr>
        <w:tc>
          <w:tcPr>
            <w:tcW w:w="4962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истории математики «Эпоха открытий»</w:t>
            </w:r>
          </w:p>
        </w:tc>
        <w:tc>
          <w:tcPr>
            <w:tcW w:w="4961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rPr>
          <w:trHeight w:val="364"/>
        </w:trPr>
        <w:tc>
          <w:tcPr>
            <w:tcW w:w="4962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истории математики «Эпоха открытий»</w:t>
            </w:r>
          </w:p>
        </w:tc>
        <w:tc>
          <w:tcPr>
            <w:tcW w:w="4961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99397B" w:rsidRDefault="0099397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99397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 учебный год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9"/>
        <w:gridCol w:w="4214"/>
      </w:tblGrid>
      <w:tr w:rsidR="00F44B8B" w:rsidRPr="000102D2" w:rsidTr="00451465">
        <w:trPr>
          <w:trHeight w:val="145"/>
        </w:trPr>
        <w:tc>
          <w:tcPr>
            <w:tcW w:w="5709" w:type="dxa"/>
            <w:vMerge w:val="restart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фестиваль красоты «Невские берега» Олимпийские соревнования по парикмахерскому искусству, нейл-дизайну и декоративной косметике.</w:t>
            </w:r>
          </w:p>
        </w:tc>
        <w:tc>
          <w:tcPr>
            <w:tcW w:w="4214" w:type="dxa"/>
          </w:tcPr>
          <w:p w:rsidR="00F44B8B" w:rsidRPr="000102D2" w:rsidRDefault="00F44B8B" w:rsidP="00D21E00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«Модная стрижка с укладкой» - мастера</w:t>
            </w:r>
          </w:p>
        </w:tc>
      </w:tr>
      <w:tr w:rsidR="00F44B8B" w:rsidRPr="000102D2" w:rsidTr="00451465">
        <w:trPr>
          <w:trHeight w:val="139"/>
        </w:trPr>
        <w:tc>
          <w:tcPr>
            <w:tcW w:w="5709" w:type="dxa"/>
            <w:vMerge/>
          </w:tcPr>
          <w:p w:rsidR="00F44B8B" w:rsidRPr="000102D2" w:rsidRDefault="00F44B8B" w:rsidP="006E129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F44B8B" w:rsidRPr="000102D2" w:rsidRDefault="00F44B8B" w:rsidP="00D21E00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номинация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«Прическа для новобрачной на длинных волосах» - мастера</w:t>
            </w:r>
          </w:p>
        </w:tc>
      </w:tr>
      <w:tr w:rsidR="00F44B8B" w:rsidRPr="000102D2" w:rsidTr="00451465">
        <w:trPr>
          <w:trHeight w:val="231"/>
        </w:trPr>
        <w:tc>
          <w:tcPr>
            <w:tcW w:w="5709" w:type="dxa"/>
            <w:vMerge w:val="restart"/>
          </w:tcPr>
          <w:p w:rsidR="00F44B8B" w:rsidRPr="000102D2" w:rsidRDefault="00F44B8B" w:rsidP="006E129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отборочный Чемпионат Республики Бурятия «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WorldSkils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Russia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Улан-Удэ 2015»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Компетенция «Парикмахерское искусство»</w:t>
            </w:r>
          </w:p>
        </w:tc>
        <w:tc>
          <w:tcPr>
            <w:tcW w:w="4214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  <w:vMerge/>
          </w:tcPr>
          <w:p w:rsidR="00F44B8B" w:rsidRPr="000102D2" w:rsidRDefault="00F44B8B" w:rsidP="006E129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  <w:vMerge/>
          </w:tcPr>
          <w:p w:rsidR="00F44B8B" w:rsidRPr="000102D2" w:rsidRDefault="00F44B8B" w:rsidP="006E129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6E129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Полуфинал Сибирского федерального округа Национального Чемпионата по стандартам </w:t>
            </w: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WorldSkils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компетенции «Парикмахерское искусство»</w:t>
            </w:r>
          </w:p>
        </w:tc>
        <w:tc>
          <w:tcPr>
            <w:tcW w:w="4214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II Региональный конкурс молодых дизайнеров «Вознесись и сияй на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FASHIONBOOM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-2015»</w:t>
            </w:r>
          </w:p>
        </w:tc>
        <w:tc>
          <w:tcPr>
            <w:tcW w:w="4214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«Лучший эскиз»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конкурс молодых дизайнеров «Магия моды»</w:t>
            </w:r>
          </w:p>
        </w:tc>
        <w:tc>
          <w:tcPr>
            <w:tcW w:w="4214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 место 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0102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A3C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0102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оминация – «Этно -стиль»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конкурс молодых дизайнеров «Магия моды</w:t>
            </w:r>
          </w:p>
        </w:tc>
        <w:tc>
          <w:tcPr>
            <w:tcW w:w="4214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2 место - </w:t>
            </w:r>
            <w:r w:rsidR="00AA3CA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номинация</w:t>
            </w:r>
            <w:r w:rsidRPr="000102D2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«Эксперемент»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Открытый Чемпионат Байкала по парикмахерскому искусству декоративной косметике, моделированию и дизайну ногтей. Полуфинал Чемпионата России 2015</w:t>
            </w:r>
          </w:p>
        </w:tc>
        <w:tc>
          <w:tcPr>
            <w:tcW w:w="4214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номинаци</w:t>
            </w:r>
            <w:r w:rsidR="00AA3C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«Конкурсное моделирование - гель»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Международный выставочный проект «Платье красно за реку видно» Ростов на Дону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102D2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2015 г</w:t>
              </w:r>
            </w:smartTag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  <w:tab w:val="left" w:pos="12495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 научно – практическая конференция по иностранным языкам, посвященная 70-летию Победы в ВОВ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  <w:tab w:val="left" w:pos="12495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интеллектуальный форум молодежи учреждений СПО «Ступени мастерства»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мой профессиональный выбор, экономика, бизнес и предпринимательство»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для поддержки талантливой молодежи. Министерство образования и наук РФ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118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конкурс «Весеннее пробуждение»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6E129C">
            <w:pPr>
              <w:tabs>
                <w:tab w:val="left" w:pos="118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конкурс «Победа»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Республиканская выставка ярмарка педагогических идей работников образовательных организаций СПО РБ </w:t>
            </w:r>
          </w:p>
        </w:tc>
        <w:tc>
          <w:tcPr>
            <w:tcW w:w="4214" w:type="dxa"/>
          </w:tcPr>
          <w:p w:rsidR="00F44B8B" w:rsidRPr="000102D2" w:rsidRDefault="00F44B8B" w:rsidP="006E129C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Республиканский конкурс педагогических работников ПОУ РБ на лучшую методическую разработку внеклассных мероприятий</w:t>
            </w:r>
            <w:r w:rsidRPr="000102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посвященных 70- летию Победы в ВОВ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Номинация «Внеклассное мероприятие»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литературе среди студентов СПОУ РБ 2014-2015 учебный год</w:t>
            </w:r>
          </w:p>
        </w:tc>
        <w:tc>
          <w:tcPr>
            <w:tcW w:w="4214" w:type="dxa"/>
          </w:tcPr>
          <w:p w:rsidR="00F44B8B" w:rsidRPr="000102D2" w:rsidRDefault="00F44B8B" w:rsidP="00AA3CA9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выразительного чтения</w:t>
            </w:r>
          </w:p>
        </w:tc>
      </w:tr>
      <w:tr w:rsidR="00F44B8B" w:rsidRPr="000102D2" w:rsidTr="00451465">
        <w:trPr>
          <w:trHeight w:val="160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литературе среди студентов СПОУ РБ 2014-2015 учебный год</w:t>
            </w:r>
          </w:p>
        </w:tc>
        <w:tc>
          <w:tcPr>
            <w:tcW w:w="4214" w:type="dxa"/>
          </w:tcPr>
          <w:p w:rsidR="00F44B8B" w:rsidRPr="000102D2" w:rsidRDefault="00AA3CA9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по творчеству М.А. Булгакова</w:t>
            </w:r>
          </w:p>
        </w:tc>
      </w:tr>
      <w:tr w:rsidR="00F44B8B" w:rsidRPr="000102D2" w:rsidTr="00451465">
        <w:trPr>
          <w:trHeight w:val="194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Олимпиада 2015  по  литературе  среди  студентов  организаций  СПО РБ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КОМАНДНОЕ МЕСТО</w:t>
            </w:r>
          </w:p>
        </w:tc>
      </w:tr>
      <w:tr w:rsidR="006E129C" w:rsidRPr="000102D2" w:rsidTr="00AA3CA9">
        <w:trPr>
          <w:trHeight w:val="1073"/>
        </w:trPr>
        <w:tc>
          <w:tcPr>
            <w:tcW w:w="5709" w:type="dxa"/>
          </w:tcPr>
          <w:p w:rsidR="006E129C" w:rsidRPr="000102D2" w:rsidRDefault="006E129C" w:rsidP="006E129C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IVМежрегиональная предметная олимпиада «Золотое сечение» среди студентов  учреждений 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14" w:type="dxa"/>
          </w:tcPr>
          <w:p w:rsidR="006E129C" w:rsidRPr="000102D2" w:rsidRDefault="006E129C" w:rsidP="006E129C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чел.; </w:t>
            </w: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- 1 чел.</w:t>
            </w:r>
          </w:p>
          <w:p w:rsidR="006E129C" w:rsidRPr="000102D2" w:rsidRDefault="006E129C" w:rsidP="006E129C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1чел.</w:t>
            </w:r>
          </w:p>
        </w:tc>
      </w:tr>
      <w:tr w:rsidR="00F44B8B" w:rsidRPr="000102D2" w:rsidTr="00451465">
        <w:trPr>
          <w:trHeight w:val="168"/>
        </w:trPr>
        <w:tc>
          <w:tcPr>
            <w:tcW w:w="5709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Международная дистанционная олимпиада по русскому языку проекта «Инфоурок»</w:t>
            </w:r>
          </w:p>
        </w:tc>
        <w:tc>
          <w:tcPr>
            <w:tcW w:w="4214" w:type="dxa"/>
          </w:tcPr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  <w:p w:rsidR="00F44B8B" w:rsidRPr="000102D2" w:rsidRDefault="00F44B8B" w:rsidP="0099397B">
            <w:pPr>
              <w:tabs>
                <w:tab w:val="left" w:pos="3630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44B8B" w:rsidRPr="000102D2" w:rsidTr="00451465">
        <w:trPr>
          <w:trHeight w:val="168"/>
        </w:trPr>
        <w:tc>
          <w:tcPr>
            <w:tcW w:w="5709" w:type="dxa"/>
          </w:tcPr>
          <w:p w:rsidR="00F44B8B" w:rsidRPr="000102D2" w:rsidRDefault="00F44B8B" w:rsidP="00AA3CA9">
            <w:pPr>
              <w:tabs>
                <w:tab w:val="left" w:pos="3630"/>
                <w:tab w:val="left" w:pos="12495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EDF4F7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Республиканский интернациональный праздник студенческой молодежи «Нас подружил Ула</w:t>
            </w:r>
            <w:r w:rsidR="00AA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Удэ»   </w:t>
            </w:r>
          </w:p>
        </w:tc>
        <w:tc>
          <w:tcPr>
            <w:tcW w:w="4214" w:type="dxa"/>
          </w:tcPr>
          <w:p w:rsidR="00F44B8B" w:rsidRPr="000102D2" w:rsidRDefault="00F44B8B" w:rsidP="00D21E00">
            <w:pPr>
              <w:tabs>
                <w:tab w:val="left" w:pos="3630"/>
                <w:tab w:val="left" w:pos="12495"/>
              </w:tabs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</w:t>
            </w:r>
            <w:r w:rsidR="00D2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«Фотокросс»</w:t>
            </w: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99397B">
      <w:pPr>
        <w:keepNext/>
        <w:spacing w:after="0"/>
        <w:ind w:left="-567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</w:t>
      </w:r>
      <w:r w:rsidRPr="0001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деятельности АОУ СПО РБ «Республиканский многоуровневый колледж»  (самообследование) по состоянию на 01.04.2016 г.</w:t>
      </w:r>
    </w:p>
    <w:tbl>
      <w:tblPr>
        <w:tblW w:w="0" w:type="auto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818"/>
        <w:gridCol w:w="1395"/>
      </w:tblGrid>
      <w:tr w:rsidR="00F44B8B" w:rsidRPr="000102D2" w:rsidTr="006E129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65" w:rsidRDefault="00451465" w:rsidP="006E129C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B8B" w:rsidRPr="000102D2" w:rsidRDefault="00F44B8B" w:rsidP="006E129C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6E129C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0102D2" w:rsidRDefault="00F44B8B" w:rsidP="00451465">
            <w:pPr>
              <w:spacing w:after="0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44B8B" w:rsidRPr="000102D2" w:rsidRDefault="00F44B8B" w:rsidP="00451465">
            <w:pPr>
              <w:spacing w:after="0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чел.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чел./ 2,8%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чел./ 78,7%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чел./ 5,85%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515чел./ 83,73 %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чел./ 64,83%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чел./ 89,83 %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чел./ 42,37 %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чел./ 22,03 %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12чел./ 20,33%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79чел../ 100%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чел./ 11,86 %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 &lt;*&gt;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83462,8 тыс. руб.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1251,3 тыс. руб.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 тыс. руб.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after="0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кв. м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единиц</w:t>
            </w:r>
          </w:p>
        </w:tc>
      </w:tr>
      <w:tr w:rsidR="00F44B8B" w:rsidRPr="000102D2" w:rsidTr="00451465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8B" w:rsidRPr="000102D2" w:rsidRDefault="00F44B8B" w:rsidP="00451465">
            <w:pPr>
              <w:spacing w:before="100" w:beforeAutospacing="1" w:after="100" w:afterAutospacing="1"/>
              <w:ind w:left="131"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чел./ 100%</w:t>
            </w:r>
          </w:p>
        </w:tc>
      </w:tr>
    </w:tbl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Pr="000102D2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F44B8B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465" w:rsidRPr="000102D2" w:rsidRDefault="00451465" w:rsidP="000102D2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8B" w:rsidRDefault="00F44B8B" w:rsidP="00451465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>ЗАКЛЮЧЕНИЕ</w:t>
      </w:r>
    </w:p>
    <w:p w:rsidR="00451465" w:rsidRPr="000102D2" w:rsidRDefault="00451465" w:rsidP="00451465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F44B8B" w:rsidRPr="00451465" w:rsidRDefault="00F44B8B" w:rsidP="00451465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451465">
        <w:rPr>
          <w:rFonts w:ascii="Times New Roman" w:hAnsi="Times New Roman" w:cs="Times New Roman"/>
          <w:sz w:val="24"/>
          <w:szCs w:val="24"/>
          <w:lang w:eastAsia="ru-RU"/>
        </w:rPr>
        <w:t>Результаты проведенного самообследования  Автономного образовательного учреждения среднего профессионального образования Республики Бурятия «Республиканский многоуровневый колледж»</w:t>
      </w:r>
      <w:r w:rsidRPr="00451465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позволяют сделать следующие выводы:</w:t>
      </w:r>
    </w:p>
    <w:p w:rsidR="00F44B8B" w:rsidRPr="00451465" w:rsidRDefault="00F44B8B" w:rsidP="00451465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451465">
        <w:rPr>
          <w:rFonts w:ascii="Times New Roman" w:hAnsi="Times New Roman" w:cs="Times New Roman"/>
          <w:spacing w:val="1"/>
          <w:sz w:val="24"/>
          <w:szCs w:val="24"/>
          <w:lang w:eastAsia="ru-RU"/>
        </w:rPr>
        <w:t>1. Система управления, содержание и качество подготовки обучающихся, организация учебного процесса, востребованность выпускников, качество кадрового, учебно-</w:t>
      </w:r>
      <w:r w:rsidRPr="00451465">
        <w:rPr>
          <w:rFonts w:ascii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методического, библиотечно-информационного обеспечения, материально-техническая база, функционирование внутренней системы оценки качества образования, а также анализ показателей деятельности учреждения </w:t>
      </w:r>
      <w:r w:rsidRPr="00451465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соответствуют требованиям ФГОС СПО и  </w:t>
      </w:r>
      <w:r w:rsidRPr="00451465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позволяют осуществлять образовательную  деятельность в сфере среднего </w:t>
      </w:r>
      <w:r w:rsidRPr="00451465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профессионального образования.</w:t>
      </w:r>
    </w:p>
    <w:p w:rsidR="00F44B8B" w:rsidRPr="00451465" w:rsidRDefault="00F44B8B" w:rsidP="00451465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451465">
        <w:rPr>
          <w:rFonts w:ascii="Times New Roman" w:hAnsi="Times New Roman" w:cs="Times New Roman"/>
          <w:spacing w:val="1"/>
          <w:sz w:val="24"/>
          <w:szCs w:val="24"/>
          <w:lang w:eastAsia="ru-RU"/>
        </w:rPr>
        <w:t>2. Качество знаний обучающихся по циклам учебных планов обследованных специальностей и профессий свидетельствует о соответствии качества выпускаемых специалистов требованиям ФГОС СПО.</w:t>
      </w:r>
    </w:p>
    <w:p w:rsidR="00F44B8B" w:rsidRPr="00451465" w:rsidRDefault="00F44B8B" w:rsidP="00451465">
      <w:pPr>
        <w:pStyle w:val="afe"/>
        <w:spacing w:line="276" w:lineRule="auto"/>
        <w:ind w:left="-567" w:firstLine="28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самообследованию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работе АОУ СПО РБ «РМК                   _________________И.А. Перфильева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D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44B8B" w:rsidRPr="000102D2" w:rsidTr="00F44B8B">
        <w:tc>
          <w:tcPr>
            <w:tcW w:w="4785" w:type="dxa"/>
          </w:tcPr>
          <w:p w:rsidR="00F44B8B" w:rsidRPr="000102D2" w:rsidRDefault="00451465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научно-инновационного центра</w:t>
            </w:r>
            <w:r w:rsidR="00F44B8B"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   И.К.</w:t>
            </w:r>
            <w:r w:rsidR="0083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451465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отдела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   Т.С. Елистратова</w:t>
            </w: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АХЧ           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Ф.Ф. Хабаев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</w:t>
            </w:r>
            <w:r w:rsidR="004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="004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Т.С. Аюшеева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«СТиД»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Н.Г. Бондарчук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«ФКСиТ»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О.В.</w:t>
            </w:r>
            <w:r w:rsidR="0083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М.Г. Рябчук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8B" w:rsidRPr="000102D2" w:rsidTr="00F44B8B"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4785" w:type="dxa"/>
          </w:tcPr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И.Б. Цыренов</w:t>
            </w:r>
          </w:p>
          <w:p w:rsidR="00F44B8B" w:rsidRPr="000102D2" w:rsidRDefault="00F44B8B" w:rsidP="004514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4B8B" w:rsidRPr="000102D2" w:rsidRDefault="00F44B8B" w:rsidP="000102D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4B8B" w:rsidRPr="000102D2" w:rsidRDefault="00F44B8B" w:rsidP="0045146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1465" w:rsidRDefault="00451465" w:rsidP="004514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465" w:rsidRDefault="00451465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396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471F2" w:rsidRPr="000102D2" w:rsidRDefault="009471F2" w:rsidP="000102D2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471F2" w:rsidRPr="000102D2" w:rsidSect="00F44B8B">
      <w:headerReference w:type="even" r:id="rId2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6D" w:rsidRDefault="0011206D" w:rsidP="00F44B8B">
      <w:pPr>
        <w:spacing w:after="0" w:line="240" w:lineRule="auto"/>
      </w:pPr>
      <w:r>
        <w:separator/>
      </w:r>
    </w:p>
  </w:endnote>
  <w:endnote w:type="continuationSeparator" w:id="0">
    <w:p w:rsidR="0011206D" w:rsidRDefault="0011206D" w:rsidP="00F4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9" w:rsidRDefault="00AA3CA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3CA9" w:rsidRDefault="00AA3C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9" w:rsidRDefault="009471F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AA3CA9" w:rsidRDefault="00AA3C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6D" w:rsidRDefault="0011206D" w:rsidP="00F44B8B">
      <w:pPr>
        <w:spacing w:after="0" w:line="240" w:lineRule="auto"/>
      </w:pPr>
      <w:r>
        <w:separator/>
      </w:r>
    </w:p>
  </w:footnote>
  <w:footnote w:type="continuationSeparator" w:id="0">
    <w:p w:rsidR="0011206D" w:rsidRDefault="0011206D" w:rsidP="00F4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9" w:rsidRDefault="00AA3CA9" w:rsidP="00F44B8B">
    <w:pPr>
      <w:pStyle w:val="ae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3CA9" w:rsidRDefault="00AA3CA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9" w:rsidRDefault="00AA3C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16CF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621C1"/>
    <w:multiLevelType w:val="hybridMultilevel"/>
    <w:tmpl w:val="425E9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535E5"/>
    <w:multiLevelType w:val="hybridMultilevel"/>
    <w:tmpl w:val="A5B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4EE3"/>
    <w:multiLevelType w:val="hybridMultilevel"/>
    <w:tmpl w:val="2FAC3674"/>
    <w:lvl w:ilvl="0" w:tplc="04190001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4">
    <w:nsid w:val="0A3F45FE"/>
    <w:multiLevelType w:val="hybridMultilevel"/>
    <w:tmpl w:val="E65CD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232AF"/>
    <w:multiLevelType w:val="multilevel"/>
    <w:tmpl w:val="48A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0537C"/>
    <w:multiLevelType w:val="hybridMultilevel"/>
    <w:tmpl w:val="0E181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23FE"/>
    <w:multiLevelType w:val="hybridMultilevel"/>
    <w:tmpl w:val="0E9A67BA"/>
    <w:lvl w:ilvl="0" w:tplc="A914C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3B1396"/>
    <w:multiLevelType w:val="hybridMultilevel"/>
    <w:tmpl w:val="F86CC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3AF"/>
    <w:multiLevelType w:val="hybridMultilevel"/>
    <w:tmpl w:val="097C57FC"/>
    <w:lvl w:ilvl="0" w:tplc="D96460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E279D"/>
    <w:multiLevelType w:val="hybridMultilevel"/>
    <w:tmpl w:val="E340A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345BB"/>
    <w:multiLevelType w:val="hybridMultilevel"/>
    <w:tmpl w:val="E2B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C33BE"/>
    <w:multiLevelType w:val="hybridMultilevel"/>
    <w:tmpl w:val="92E8732C"/>
    <w:lvl w:ilvl="0" w:tplc="3A16CF04">
      <w:start w:val="65535"/>
      <w:numFmt w:val="bullet"/>
      <w:lvlText w:val="•"/>
      <w:legacy w:legacy="1" w:legacySpace="36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305B1"/>
    <w:multiLevelType w:val="hybridMultilevel"/>
    <w:tmpl w:val="2BF24C64"/>
    <w:lvl w:ilvl="0" w:tplc="9B2A3D3C">
      <w:start w:val="1"/>
      <w:numFmt w:val="decimal"/>
      <w:lvlText w:val="%1)"/>
      <w:lvlJc w:val="left"/>
      <w:pPr>
        <w:ind w:left="1068" w:hanging="360"/>
      </w:p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12326"/>
    <w:multiLevelType w:val="hybridMultilevel"/>
    <w:tmpl w:val="4686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624FE"/>
    <w:multiLevelType w:val="hybridMultilevel"/>
    <w:tmpl w:val="C6A4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B04273"/>
    <w:multiLevelType w:val="hybridMultilevel"/>
    <w:tmpl w:val="1076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13F62"/>
    <w:multiLevelType w:val="multilevel"/>
    <w:tmpl w:val="99C45E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9CF506C"/>
    <w:multiLevelType w:val="hybridMultilevel"/>
    <w:tmpl w:val="1C20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C48DB"/>
    <w:multiLevelType w:val="hybridMultilevel"/>
    <w:tmpl w:val="96049C04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20">
    <w:nsid w:val="4FDC5F6C"/>
    <w:multiLevelType w:val="hybridMultilevel"/>
    <w:tmpl w:val="522E31A8"/>
    <w:lvl w:ilvl="0" w:tplc="C97C1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0314CA"/>
    <w:multiLevelType w:val="hybridMultilevel"/>
    <w:tmpl w:val="068A2288"/>
    <w:lvl w:ilvl="0" w:tplc="41083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8A0172"/>
    <w:multiLevelType w:val="hybridMultilevel"/>
    <w:tmpl w:val="495A6568"/>
    <w:lvl w:ilvl="0" w:tplc="3A16CF04">
      <w:start w:val="65535"/>
      <w:numFmt w:val="bullet"/>
      <w:lvlText w:val="•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BC3424"/>
    <w:multiLevelType w:val="hybridMultilevel"/>
    <w:tmpl w:val="30C202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4">
    <w:nsid w:val="65EC4FB8"/>
    <w:multiLevelType w:val="hybridMultilevel"/>
    <w:tmpl w:val="35184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0698D"/>
    <w:multiLevelType w:val="hybridMultilevel"/>
    <w:tmpl w:val="38989652"/>
    <w:lvl w:ilvl="0" w:tplc="8D6E27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615869"/>
    <w:multiLevelType w:val="hybridMultilevel"/>
    <w:tmpl w:val="529A7936"/>
    <w:lvl w:ilvl="0" w:tplc="091482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82D47E0"/>
    <w:multiLevelType w:val="hybridMultilevel"/>
    <w:tmpl w:val="3392CF16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>
    <w:nsid w:val="6C2176C2"/>
    <w:multiLevelType w:val="hybridMultilevel"/>
    <w:tmpl w:val="762E3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A9529A"/>
    <w:multiLevelType w:val="hybridMultilevel"/>
    <w:tmpl w:val="32D21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5649A0"/>
    <w:multiLevelType w:val="hybridMultilevel"/>
    <w:tmpl w:val="D8B07EFC"/>
    <w:lvl w:ilvl="0" w:tplc="3A16CF04">
      <w:start w:val="65535"/>
      <w:numFmt w:val="bullet"/>
      <w:lvlText w:val="•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857F5"/>
    <w:multiLevelType w:val="hybridMultilevel"/>
    <w:tmpl w:val="4650DD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931E69"/>
    <w:multiLevelType w:val="multilevel"/>
    <w:tmpl w:val="A734E85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554791B"/>
    <w:multiLevelType w:val="multilevel"/>
    <w:tmpl w:val="C43C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29"/>
  </w:num>
  <w:num w:numId="5">
    <w:abstractNumId w:val="17"/>
  </w:num>
  <w:num w:numId="6">
    <w:abstractNumId w:val="25"/>
  </w:num>
  <w:num w:numId="7">
    <w:abstractNumId w:val="19"/>
  </w:num>
  <w:num w:numId="8">
    <w:abstractNumId w:val="23"/>
  </w:num>
  <w:num w:numId="9">
    <w:abstractNumId w:val="32"/>
  </w:num>
  <w:num w:numId="10">
    <w:abstractNumId w:val="3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11"/>
  </w:num>
  <w:num w:numId="30">
    <w:abstractNumId w:val="7"/>
  </w:num>
  <w:num w:numId="31">
    <w:abstractNumId w:val="5"/>
  </w:num>
  <w:num w:numId="32">
    <w:abstractNumId w:val="33"/>
  </w:num>
  <w:num w:numId="33">
    <w:abstractNumId w:val="14"/>
  </w:num>
  <w:num w:numId="34">
    <w:abstractNumId w:val="26"/>
  </w:num>
  <w:num w:numId="35">
    <w:abstractNumId w:val="6"/>
  </w:num>
  <w:num w:numId="36">
    <w:abstractNumId w:val="24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8B"/>
    <w:rsid w:val="000102D2"/>
    <w:rsid w:val="00024F12"/>
    <w:rsid w:val="000309B4"/>
    <w:rsid w:val="000F6B46"/>
    <w:rsid w:val="0011206D"/>
    <w:rsid w:val="00142586"/>
    <w:rsid w:val="00201041"/>
    <w:rsid w:val="002308E4"/>
    <w:rsid w:val="0028182A"/>
    <w:rsid w:val="00317F57"/>
    <w:rsid w:val="00381E16"/>
    <w:rsid w:val="00451465"/>
    <w:rsid w:val="004C7018"/>
    <w:rsid w:val="00523A76"/>
    <w:rsid w:val="0053635E"/>
    <w:rsid w:val="00583D50"/>
    <w:rsid w:val="0062629B"/>
    <w:rsid w:val="006E129C"/>
    <w:rsid w:val="007244E0"/>
    <w:rsid w:val="00737E7A"/>
    <w:rsid w:val="007871B2"/>
    <w:rsid w:val="0083020A"/>
    <w:rsid w:val="009471F2"/>
    <w:rsid w:val="0099397B"/>
    <w:rsid w:val="00A33406"/>
    <w:rsid w:val="00AA3CA9"/>
    <w:rsid w:val="00B82347"/>
    <w:rsid w:val="00C3429C"/>
    <w:rsid w:val="00D21E00"/>
    <w:rsid w:val="00DD558D"/>
    <w:rsid w:val="00E321EE"/>
    <w:rsid w:val="00E86333"/>
    <w:rsid w:val="00EE28CD"/>
    <w:rsid w:val="00EE7FFC"/>
    <w:rsid w:val="00F064D7"/>
    <w:rsid w:val="00F44B8B"/>
    <w:rsid w:val="00FB5357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B8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4B8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4B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44B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44B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44B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44B8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4B8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4B8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4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B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4B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4B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4B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44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4B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4B8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4B8B"/>
  </w:style>
  <w:style w:type="paragraph" w:styleId="a3">
    <w:name w:val="Body Text"/>
    <w:basedOn w:val="a"/>
    <w:link w:val="a4"/>
    <w:semiHidden/>
    <w:rsid w:val="00F44B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44B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F44B8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44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F44B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44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F44B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44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rsid w:val="00F44B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44B8B"/>
    <w:pPr>
      <w:widowControl w:val="0"/>
      <w:autoSpaceDE w:val="0"/>
      <w:autoSpaceDN w:val="0"/>
      <w:adjustRightInd w:val="0"/>
      <w:spacing w:after="0" w:line="240" w:lineRule="auto"/>
      <w:ind w:right="1200" w:firstLine="100"/>
    </w:pPr>
    <w:rPr>
      <w:rFonts w:ascii="Arial" w:eastAsia="Times New Roman" w:hAnsi="Arial" w:cs="Arial"/>
      <w:b/>
      <w:bCs/>
      <w:i/>
      <w:iCs/>
      <w:sz w:val="20"/>
      <w:szCs w:val="20"/>
      <w:lang w:val="en-US" w:eastAsia="ru-RU"/>
    </w:rPr>
  </w:style>
  <w:style w:type="paragraph" w:styleId="33">
    <w:name w:val="Body Text 3"/>
    <w:basedOn w:val="a"/>
    <w:link w:val="34"/>
    <w:semiHidden/>
    <w:rsid w:val="00F44B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F44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F44B8B"/>
    <w:pPr>
      <w:widowControl w:val="0"/>
      <w:autoSpaceDE w:val="0"/>
      <w:autoSpaceDN w:val="0"/>
      <w:adjustRightInd w:val="0"/>
      <w:spacing w:after="0" w:line="240" w:lineRule="auto"/>
      <w:ind w:left="5640" w:hanging="564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44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F44B8B"/>
  </w:style>
  <w:style w:type="paragraph" w:styleId="ac">
    <w:name w:val="Balloon Text"/>
    <w:basedOn w:val="a"/>
    <w:link w:val="ad"/>
    <w:semiHidden/>
    <w:rsid w:val="00F44B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44B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semiHidden/>
    <w:rsid w:val="00F44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semiHidden/>
    <w:rsid w:val="00F44B8B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44B8B"/>
    <w:pPr>
      <w:tabs>
        <w:tab w:val="right" w:leader="dot" w:pos="9345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F44B8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semiHidden/>
    <w:rsid w:val="00F44B8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rsid w:val="00F44B8B"/>
    <w:rPr>
      <w:sz w:val="16"/>
      <w:szCs w:val="16"/>
    </w:rPr>
  </w:style>
  <w:style w:type="paragraph" w:styleId="af2">
    <w:name w:val="annotation text"/>
    <w:basedOn w:val="a"/>
    <w:link w:val="af3"/>
    <w:rsid w:val="00F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44B8B"/>
    <w:rPr>
      <w:b/>
      <w:bCs/>
    </w:rPr>
  </w:style>
  <w:style w:type="character" w:customStyle="1" w:styleId="af5">
    <w:name w:val="Тема примечания Знак"/>
    <w:basedOn w:val="af3"/>
    <w:link w:val="af4"/>
    <w:rsid w:val="00F44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F44B8B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F4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26"/>
    <w:locked/>
    <w:rsid w:val="00F44B8B"/>
    <w:rPr>
      <w:spacing w:val="10"/>
      <w:sz w:val="15"/>
      <w:szCs w:val="15"/>
      <w:shd w:val="clear" w:color="auto" w:fill="FFFFFF"/>
    </w:rPr>
  </w:style>
  <w:style w:type="paragraph" w:customStyle="1" w:styleId="26">
    <w:name w:val="Основной текст2"/>
    <w:basedOn w:val="a"/>
    <w:link w:val="af8"/>
    <w:rsid w:val="00F44B8B"/>
    <w:pPr>
      <w:widowControl w:val="0"/>
      <w:shd w:val="clear" w:color="auto" w:fill="FFFFFF"/>
      <w:spacing w:after="0" w:line="278" w:lineRule="exact"/>
      <w:ind w:hanging="140"/>
      <w:jc w:val="both"/>
    </w:pPr>
    <w:rPr>
      <w:spacing w:val="10"/>
      <w:sz w:val="15"/>
      <w:szCs w:val="15"/>
    </w:rPr>
  </w:style>
  <w:style w:type="character" w:customStyle="1" w:styleId="27">
    <w:name w:val="Основной текст (2)"/>
    <w:basedOn w:val="a0"/>
    <w:rsid w:val="00F44B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f9">
    <w:name w:val="Основной текст + Курсив"/>
    <w:aliases w:val="Интервал 0 pt"/>
    <w:basedOn w:val="af8"/>
    <w:rsid w:val="00F44B8B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8"/>
    <w:rsid w:val="00F44B8B"/>
    <w:rPr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44B8B"/>
  </w:style>
  <w:style w:type="paragraph" w:customStyle="1" w:styleId="14">
    <w:name w:val="Абзац списка1"/>
    <w:basedOn w:val="a"/>
    <w:rsid w:val="00F44B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F44B8B"/>
    <w:rPr>
      <w:b/>
      <w:bCs/>
    </w:rPr>
  </w:style>
  <w:style w:type="table" w:customStyle="1" w:styleId="15">
    <w:name w:val="Сетка таблицы1"/>
    <w:basedOn w:val="a1"/>
    <w:next w:val="a5"/>
    <w:uiPriority w:val="59"/>
    <w:rsid w:val="00F4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F4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F44B8B"/>
    <w:rPr>
      <w:vertAlign w:val="superscript"/>
    </w:rPr>
  </w:style>
  <w:style w:type="paragraph" w:styleId="afe">
    <w:name w:val="No Spacing"/>
    <w:uiPriority w:val="1"/>
    <w:qFormat/>
    <w:rsid w:val="000F6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B8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4B8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4B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44B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44B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44B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44B8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4B8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4B8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4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B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4B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4B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4B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44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4B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4B8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4B8B"/>
  </w:style>
  <w:style w:type="paragraph" w:styleId="a3">
    <w:name w:val="Body Text"/>
    <w:basedOn w:val="a"/>
    <w:link w:val="a4"/>
    <w:semiHidden/>
    <w:rsid w:val="00F44B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44B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F44B8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44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F44B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44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F44B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44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rsid w:val="00F44B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44B8B"/>
    <w:pPr>
      <w:widowControl w:val="0"/>
      <w:autoSpaceDE w:val="0"/>
      <w:autoSpaceDN w:val="0"/>
      <w:adjustRightInd w:val="0"/>
      <w:spacing w:after="0" w:line="240" w:lineRule="auto"/>
      <w:ind w:right="1200" w:firstLine="100"/>
    </w:pPr>
    <w:rPr>
      <w:rFonts w:ascii="Arial" w:eastAsia="Times New Roman" w:hAnsi="Arial" w:cs="Arial"/>
      <w:b/>
      <w:bCs/>
      <w:i/>
      <w:iCs/>
      <w:sz w:val="20"/>
      <w:szCs w:val="20"/>
      <w:lang w:val="en-US" w:eastAsia="ru-RU"/>
    </w:rPr>
  </w:style>
  <w:style w:type="paragraph" w:styleId="33">
    <w:name w:val="Body Text 3"/>
    <w:basedOn w:val="a"/>
    <w:link w:val="34"/>
    <w:semiHidden/>
    <w:rsid w:val="00F44B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F44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F44B8B"/>
    <w:pPr>
      <w:widowControl w:val="0"/>
      <w:autoSpaceDE w:val="0"/>
      <w:autoSpaceDN w:val="0"/>
      <w:adjustRightInd w:val="0"/>
      <w:spacing w:after="0" w:line="240" w:lineRule="auto"/>
      <w:ind w:left="5640" w:hanging="564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44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F44B8B"/>
  </w:style>
  <w:style w:type="paragraph" w:styleId="ac">
    <w:name w:val="Balloon Text"/>
    <w:basedOn w:val="a"/>
    <w:link w:val="ad"/>
    <w:semiHidden/>
    <w:rsid w:val="00F44B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44B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semiHidden/>
    <w:rsid w:val="00F44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semiHidden/>
    <w:rsid w:val="00F44B8B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44B8B"/>
    <w:pPr>
      <w:tabs>
        <w:tab w:val="right" w:leader="dot" w:pos="9345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F44B8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semiHidden/>
    <w:rsid w:val="00F44B8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rsid w:val="00F44B8B"/>
    <w:rPr>
      <w:sz w:val="16"/>
      <w:szCs w:val="16"/>
    </w:rPr>
  </w:style>
  <w:style w:type="paragraph" w:styleId="af2">
    <w:name w:val="annotation text"/>
    <w:basedOn w:val="a"/>
    <w:link w:val="af3"/>
    <w:rsid w:val="00F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44B8B"/>
    <w:rPr>
      <w:b/>
      <w:bCs/>
    </w:rPr>
  </w:style>
  <w:style w:type="character" w:customStyle="1" w:styleId="af5">
    <w:name w:val="Тема примечания Знак"/>
    <w:basedOn w:val="af3"/>
    <w:link w:val="af4"/>
    <w:rsid w:val="00F44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F44B8B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F4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26"/>
    <w:locked/>
    <w:rsid w:val="00F44B8B"/>
    <w:rPr>
      <w:spacing w:val="10"/>
      <w:sz w:val="15"/>
      <w:szCs w:val="15"/>
      <w:shd w:val="clear" w:color="auto" w:fill="FFFFFF"/>
    </w:rPr>
  </w:style>
  <w:style w:type="paragraph" w:customStyle="1" w:styleId="26">
    <w:name w:val="Основной текст2"/>
    <w:basedOn w:val="a"/>
    <w:link w:val="af8"/>
    <w:rsid w:val="00F44B8B"/>
    <w:pPr>
      <w:widowControl w:val="0"/>
      <w:shd w:val="clear" w:color="auto" w:fill="FFFFFF"/>
      <w:spacing w:after="0" w:line="278" w:lineRule="exact"/>
      <w:ind w:hanging="140"/>
      <w:jc w:val="both"/>
    </w:pPr>
    <w:rPr>
      <w:spacing w:val="10"/>
      <w:sz w:val="15"/>
      <w:szCs w:val="15"/>
    </w:rPr>
  </w:style>
  <w:style w:type="character" w:customStyle="1" w:styleId="27">
    <w:name w:val="Основной текст (2)"/>
    <w:basedOn w:val="a0"/>
    <w:rsid w:val="00F44B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f9">
    <w:name w:val="Основной текст + Курсив"/>
    <w:aliases w:val="Интервал 0 pt"/>
    <w:basedOn w:val="af8"/>
    <w:rsid w:val="00F44B8B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8"/>
    <w:rsid w:val="00F44B8B"/>
    <w:rPr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44B8B"/>
  </w:style>
  <w:style w:type="paragraph" w:customStyle="1" w:styleId="14">
    <w:name w:val="Абзац списка1"/>
    <w:basedOn w:val="a"/>
    <w:rsid w:val="00F44B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F44B8B"/>
    <w:rPr>
      <w:b/>
      <w:bCs/>
    </w:rPr>
  </w:style>
  <w:style w:type="table" w:customStyle="1" w:styleId="15">
    <w:name w:val="Сетка таблицы1"/>
    <w:basedOn w:val="a1"/>
    <w:next w:val="a5"/>
    <w:uiPriority w:val="59"/>
    <w:rsid w:val="00F4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F4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F44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F44B8B"/>
    <w:rPr>
      <w:vertAlign w:val="superscript"/>
    </w:rPr>
  </w:style>
  <w:style w:type="paragraph" w:styleId="afe">
    <w:name w:val="No Spacing"/>
    <w:uiPriority w:val="1"/>
    <w:qFormat/>
    <w:rsid w:val="000F6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hyperlink" Target="http://www.tt-et.ru/index.php/metodicheskaya-rabota/2013-02-18-10-20-00/2013-02-18-10-25-43/podgotovka-studentov-k-uchastiyu-v-olimpiadak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t-et.ru/index.php/metodicheskaya-rabota/2013-02-18-10-20-00/rukovodstvo-proektnoj-deyatelnosty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tt-et.ru/index.php/metodicheskaya-rabota/2013-02-18-10-20-00/2013-02-18-10-23-09/gaou-spo-tyumenskij-torgovo-ekonomicheskij-tekhniku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t-et.ru/index.php/metodicheskaya-rabota/2013-02-18-10-20-00/2013-02-18-10-23-09/regionalnogo-urovnya" TargetMode="External"/><Relationship Id="rId20" Type="http://schemas.openxmlformats.org/officeDocument/2006/relationships/hyperlink" Target="http://www.tt-et.ru/index.php/metodicheskaya-rabota/2013-02-18-10-20-00/2013-02-18-10-25-43/podgotovka-studentov-k-uchastiyu-v-konkursak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t-et.ru/index.php/metodicheskaya-rabota/2013-02-18-10-20-00/2013-02-18-10-23-09/vserossijskogo-i-mezhregionalnogo-urovnya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www.tt-et.ru/index.php/metodicheskaya-rabota/2013-02-18-10-20-00/2013-02-18-10-25-43/podgotovka-studentov-k-uchastiyu-v-nauchno-prakticheskikh-konferentsiyakh-i-forumak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srb@mail.ru" TargetMode="External"/><Relationship Id="rId14" Type="http://schemas.openxmlformats.org/officeDocument/2006/relationships/hyperlink" Target="http://www.tt-et.ru/index.php/metodicheskaya-rabota/2013-02-18-10-20-00/2013-02-18-10-23-09/mezhdunarodnogo-urovnya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21116</Words>
  <Characters>120365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Dracula</dc:creator>
  <cp:lastModifiedBy>RMK</cp:lastModifiedBy>
  <cp:revision>2</cp:revision>
  <cp:lastPrinted>2016-04-08T05:45:00Z</cp:lastPrinted>
  <dcterms:created xsi:type="dcterms:W3CDTF">2016-04-11T07:53:00Z</dcterms:created>
  <dcterms:modified xsi:type="dcterms:W3CDTF">2016-04-11T07:53:00Z</dcterms:modified>
</cp:coreProperties>
</file>