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41" w:rsidRDefault="00781341" w:rsidP="005748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</w:pPr>
    </w:p>
    <w:p w:rsidR="00574869" w:rsidRPr="00574869" w:rsidRDefault="00574869" w:rsidP="0057486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</w:pPr>
      <w:r w:rsidRPr="00574869"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  <w:t>План проведения демонстрационного экзамена по стандартам Ворлдскиллс Россия</w:t>
      </w:r>
      <w:r w:rsidR="003131C9">
        <w:rPr>
          <w:rStyle w:val="a9"/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  <w:footnoteReference w:id="2"/>
      </w:r>
    </w:p>
    <w:p w:rsidR="00574869" w:rsidRPr="00574869" w:rsidRDefault="00574869" w:rsidP="0057486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</w:pPr>
      <w:r w:rsidRPr="00574869"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  <w:t xml:space="preserve">по компетенции </w:t>
      </w:r>
      <w:r w:rsidR="00DB06F7">
        <w:rPr>
          <w:rFonts w:ascii="Times New Roman" w:eastAsia="Times New Roman" w:hAnsi="Times New Roman" w:cs="Times New Roman"/>
          <w:caps/>
          <w:color w:val="000000"/>
          <w:sz w:val="28"/>
          <w:szCs w:val="24"/>
          <w:lang w:eastAsia="ru-RU"/>
        </w:rPr>
        <w:t>31 технологии моды</w:t>
      </w:r>
    </w:p>
    <w:p w:rsidR="00D718AF" w:rsidRDefault="00D718AF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8AF" w:rsidRPr="00D718AF" w:rsidRDefault="00D718AF" w:rsidP="00D71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SkillManagementPlan является обязательной частью системы контроля качес</w:t>
      </w: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ва в рамках Демонстрационного экзамена (WorldSkillsRussia). </w:t>
      </w:r>
    </w:p>
    <w:p w:rsidR="00D718AF" w:rsidRPr="00D718AF" w:rsidRDefault="00D718AF" w:rsidP="00D71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SMP является дорожной картой, направляющим документом (задания, сроки, ответственность и т.д.) для успешного проведения и управления каждым днём экз</w:t>
      </w: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менов. </w:t>
      </w:r>
    </w:p>
    <w:p w:rsidR="00D718AF" w:rsidRPr="00D718AF" w:rsidRDefault="00D718AF" w:rsidP="00D718A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ГЭ – </w:t>
      </w:r>
      <w:r w:rsidR="00280A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</w:t>
      </w: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лавный эксперт </w:t>
      </w:r>
    </w:p>
    <w:p w:rsidR="00D718AF" w:rsidRPr="00D718AF" w:rsidRDefault="00D718AF" w:rsidP="00D71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718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 – эксперт</w:t>
      </w:r>
    </w:p>
    <w:p w:rsidR="00D718AF" w:rsidRPr="00D718AF" w:rsidRDefault="00D718AF" w:rsidP="00D718AF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180" w:type="dxa"/>
        <w:tblInd w:w="0" w:type="dxa"/>
        <w:tblCellMar>
          <w:left w:w="115" w:type="dxa"/>
          <w:right w:w="115" w:type="dxa"/>
        </w:tblCellMar>
        <w:tblLook w:val="04A0"/>
      </w:tblPr>
      <w:tblGrid>
        <w:gridCol w:w="3376"/>
        <w:gridCol w:w="3543"/>
        <w:gridCol w:w="3261"/>
      </w:tblGrid>
      <w:tr w:rsidR="00EE7BC5" w:rsidRPr="00D61338" w:rsidTr="00E0035B">
        <w:trPr>
          <w:trHeight w:val="567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C-1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EE7BC5" w:rsidRPr="00D61338" w:rsidTr="00E0035B">
        <w:trPr>
          <w:trHeight w:val="567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BC5" w:rsidRPr="00D61338" w:rsidRDefault="00EE7BC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D6133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EE7BC5" w:rsidRPr="00D61338" w:rsidTr="00E0035B">
        <w:trPr>
          <w:trHeight w:val="567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BC5" w:rsidRPr="00D61338" w:rsidRDefault="00EE7BC5" w:rsidP="003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 экзамена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BC5" w:rsidRPr="00D61338" w:rsidRDefault="00EE7BC5" w:rsidP="0037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экзамена</w:t>
            </w:r>
          </w:p>
        </w:tc>
      </w:tr>
    </w:tbl>
    <w:p w:rsidR="00D718AF" w:rsidRDefault="00D718AF" w:rsidP="00D7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A55" w:rsidRDefault="00935A55" w:rsidP="00D7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A94" w:rsidRDefault="00FB3A94" w:rsidP="00D7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207" w:type="dxa"/>
        <w:tblInd w:w="0" w:type="dxa"/>
        <w:tblCellMar>
          <w:left w:w="142" w:type="dxa"/>
          <w:right w:w="84" w:type="dxa"/>
        </w:tblCellMar>
        <w:tblLook w:val="04A0"/>
      </w:tblPr>
      <w:tblGrid>
        <w:gridCol w:w="1665"/>
        <w:gridCol w:w="8542"/>
      </w:tblGrid>
      <w:tr w:rsidR="00935A55" w:rsidRPr="00BC4485" w:rsidTr="00F82E4F">
        <w:trPr>
          <w:trHeight w:val="454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44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C-1 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EE7BC5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.2018)</w:t>
            </w:r>
          </w:p>
        </w:tc>
      </w:tr>
      <w:tr w:rsidR="00935A55" w:rsidRPr="00BC4485" w:rsidTr="00F82E4F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 – 9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и ОТ. Оформление листа инструктажа участн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ков ДЭ.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 – 10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Жеребьёвка участников.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13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55" w:rsidRPr="00BC4485" w:rsidRDefault="00935A55" w:rsidP="00BC4485">
            <w:pPr>
              <w:pStyle w:val="Default"/>
              <w:jc w:val="both"/>
            </w:pPr>
            <w:r w:rsidRPr="00BC4485">
              <w:t xml:space="preserve">Знакомство участников с КЗ, с рабочим местом, оборудованием. 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15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Семинар с ответственными экспертами по работе с CIS, обучение экспертов.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Обсуждение Правил ДЭ, ТО и КЗ</w:t>
            </w:r>
            <w:r w:rsidR="00EE7BC5">
              <w:rPr>
                <w:rFonts w:ascii="Times New Roman" w:hAnsi="Times New Roman" w:cs="Times New Roman"/>
                <w:sz w:val="24"/>
                <w:szCs w:val="24"/>
              </w:rPr>
              <w:t>. Утверждение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 xml:space="preserve"> списка нарушений. Подготовка материалов для участников. Корректировка расписания ДЭ. Проверка тулбо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Знакомство с критериями оценок. Фиксирование схемы судейства.</w:t>
            </w:r>
          </w:p>
        </w:tc>
      </w:tr>
      <w:tr w:rsidR="00935A55" w:rsidRPr="00BC4485" w:rsidTr="00935A55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EE7BC5" w:rsidP="00504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18</w:t>
            </w:r>
            <w:r w:rsidR="00935A55" w:rsidRPr="00BC44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BC4485" w:rsidRDefault="00935A55" w:rsidP="00BC4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485">
              <w:rPr>
                <w:rFonts w:ascii="Times New Roman" w:hAnsi="Times New Roman" w:cs="Times New Roman"/>
                <w:sz w:val="24"/>
                <w:szCs w:val="24"/>
              </w:rPr>
              <w:t>Работа с протоколами</w:t>
            </w:r>
          </w:p>
        </w:tc>
      </w:tr>
    </w:tbl>
    <w:p w:rsidR="00F82E4F" w:rsidRDefault="00F82E4F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754" w:rsidRDefault="00E56754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2" w:type="dxa"/>
        <w:tblInd w:w="-5" w:type="dxa"/>
        <w:tblCellMar>
          <w:left w:w="142" w:type="dxa"/>
          <w:right w:w="84" w:type="dxa"/>
        </w:tblCellMar>
        <w:tblLook w:val="04A0"/>
      </w:tblPr>
      <w:tblGrid>
        <w:gridCol w:w="1665"/>
        <w:gridCol w:w="8547"/>
      </w:tblGrid>
      <w:tr w:rsidR="00721F84" w:rsidRPr="00DD36F3" w:rsidTr="00F82E4F">
        <w:trPr>
          <w:trHeight w:val="4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DD36F3" w:rsidRDefault="00721F84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F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DD36F3" w:rsidRDefault="00721F84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F3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721F84" w:rsidRPr="00DD36F3" w:rsidTr="00F702CF">
        <w:trPr>
          <w:trHeight w:val="454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DD36F3" w:rsidRDefault="00721F84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1 </w:t>
            </w:r>
            <w:r w:rsidR="00AE3A3F">
              <w:rPr>
                <w:rFonts w:ascii="Times New Roman" w:hAnsi="Times New Roman" w:cs="Times New Roman"/>
                <w:sz w:val="24"/>
                <w:szCs w:val="24"/>
              </w:rPr>
              <w:t>(22.06</w:t>
            </w:r>
            <w:r w:rsidRPr="00DD36F3">
              <w:rPr>
                <w:rFonts w:ascii="Times New Roman" w:hAnsi="Times New Roman" w:cs="Times New Roman"/>
                <w:sz w:val="24"/>
                <w:szCs w:val="24"/>
              </w:rPr>
              <w:t>.2018)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27" w:rsidRDefault="00AE3A3F" w:rsidP="0072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 – Модуль 3. </w:t>
            </w:r>
          </w:p>
          <w:p w:rsidR="00721F84" w:rsidRPr="00AE3A3F" w:rsidRDefault="00AE3A3F" w:rsidP="0072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A3F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«Конструктивное моделирование женского платья »</w:t>
            </w:r>
            <w:r w:rsidR="005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час.)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8:45 - 9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721F84" w:rsidP="00721F84">
            <w:pPr>
              <w:pStyle w:val="Default"/>
            </w:pPr>
            <w:r w:rsidRPr="00372864">
              <w:t xml:space="preserve">Знакомство с заданием, подготовка рабочего места 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9:00 - 11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721F84" w:rsidP="0072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Работа объективного жюри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BB3FD2" w:rsidRDefault="006B1BAA" w:rsidP="0072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21F84"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– </w:t>
            </w: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21F84"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BB3FD2" w:rsidRDefault="00721F84" w:rsidP="0072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- 13.40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pStyle w:val="Default"/>
            </w:pPr>
            <w:r w:rsidRPr="00372864">
              <w:t>Работа объективного жюри</w:t>
            </w:r>
          </w:p>
        </w:tc>
      </w:tr>
      <w:tr w:rsidR="00BB3FD2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Default="00BB3FD2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Pr="00372864" w:rsidRDefault="00BB3FD2" w:rsidP="00721F84">
            <w:pPr>
              <w:pStyle w:val="Default"/>
            </w:pPr>
            <w:r w:rsidRPr="00372864">
              <w:t>Точка стоп, фиксация времени</w:t>
            </w:r>
          </w:p>
        </w:tc>
      </w:tr>
      <w:tr w:rsidR="002A1A65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65" w:rsidRPr="00372864" w:rsidRDefault="002A1A65" w:rsidP="002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65" w:rsidRPr="00372864" w:rsidRDefault="002A1A65" w:rsidP="0023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 – 14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6B1BAA" w:rsidP="0072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судейского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</w:p>
        </w:tc>
      </w:tr>
      <w:tr w:rsidR="002A1A65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65" w:rsidRPr="00372864" w:rsidRDefault="002A1A65" w:rsidP="002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40 - 13.50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65" w:rsidRPr="00372864" w:rsidRDefault="002A1A65" w:rsidP="0023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  <w:tr w:rsidR="00BB3FD2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Pr="00372864" w:rsidRDefault="00BB3FD2" w:rsidP="002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Pr="00372864" w:rsidRDefault="00BB3FD2" w:rsidP="0023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- Модуль 4. «Изготовление женского платья на подкладке»</w:t>
            </w:r>
            <w:r w:rsidR="005C0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час.)</w:t>
            </w:r>
          </w:p>
        </w:tc>
      </w:tr>
      <w:tr w:rsidR="00BB3FD2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Default="00BB3FD2" w:rsidP="00236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50 - 16.50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FD2" w:rsidRPr="00372864" w:rsidRDefault="00BB3FD2" w:rsidP="002369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Работа объективного жюри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2A1A65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2A1A65" w:rsidP="0072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65">
              <w:rPr>
                <w:rFonts w:ascii="Times New Roman" w:hAnsi="Times New Roman" w:cs="Times New Roman"/>
                <w:sz w:val="24"/>
                <w:szCs w:val="24"/>
              </w:rPr>
              <w:t>Стоп, фотографирование рабочих мест</w:t>
            </w:r>
          </w:p>
        </w:tc>
      </w:tr>
      <w:tr w:rsidR="00721F84" w:rsidRPr="00DD36F3" w:rsidTr="00F82E4F">
        <w:trPr>
          <w:trHeight w:val="34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BB3FD2" w:rsidP="0072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16:50-17:3</w:t>
            </w:r>
            <w:r w:rsidR="00721F84" w:rsidRPr="003728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372864" w:rsidRDefault="00721F84" w:rsidP="0072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64">
              <w:rPr>
                <w:rFonts w:ascii="Times New Roman" w:hAnsi="Times New Roman" w:cs="Times New Roman"/>
                <w:sz w:val="24"/>
                <w:szCs w:val="24"/>
              </w:rPr>
              <w:t>Внесение результатов в CIS</w:t>
            </w:r>
          </w:p>
        </w:tc>
      </w:tr>
    </w:tbl>
    <w:p w:rsidR="00444389" w:rsidRDefault="00444389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05B" w:rsidRDefault="0050405B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2" w:type="dxa"/>
        <w:tblInd w:w="-5" w:type="dxa"/>
        <w:tblCellMar>
          <w:left w:w="142" w:type="dxa"/>
          <w:right w:w="84" w:type="dxa"/>
        </w:tblCellMar>
        <w:tblLook w:val="04A0"/>
      </w:tblPr>
      <w:tblGrid>
        <w:gridCol w:w="1665"/>
        <w:gridCol w:w="8547"/>
      </w:tblGrid>
      <w:tr w:rsidR="00935A55" w:rsidRPr="00FB3A94" w:rsidTr="00327012">
        <w:trPr>
          <w:trHeight w:val="473"/>
          <w:tblHeader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935A5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935A55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9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</w:tr>
      <w:tr w:rsidR="00721F84" w:rsidRPr="00FB3A94" w:rsidTr="00327012">
        <w:trPr>
          <w:trHeight w:val="397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84" w:rsidRPr="00FB3A94" w:rsidRDefault="00721F84" w:rsidP="003F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3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 </w:t>
            </w:r>
            <w:r w:rsidR="005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5C0A27">
              <w:rPr>
                <w:rFonts w:ascii="Times New Roman" w:hAnsi="Times New Roman" w:cs="Times New Roman"/>
                <w:sz w:val="24"/>
                <w:szCs w:val="24"/>
              </w:rPr>
              <w:t>(23.06</w:t>
            </w:r>
            <w:r w:rsidRPr="00DD36F3">
              <w:rPr>
                <w:rFonts w:ascii="Times New Roman" w:hAnsi="Times New Roman" w:cs="Times New Roman"/>
                <w:sz w:val="24"/>
                <w:szCs w:val="24"/>
              </w:rPr>
              <w:t>.2018)</w:t>
            </w:r>
          </w:p>
        </w:tc>
      </w:tr>
      <w:tr w:rsidR="00935A55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5C0A27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5A55" w:rsidRPr="00FB3A9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4F" w:rsidRDefault="00935A55" w:rsidP="00F82E4F">
            <w:pPr>
              <w:pStyle w:val="Default"/>
              <w:rPr>
                <w:b/>
                <w:bCs/>
              </w:rPr>
            </w:pPr>
            <w:r w:rsidRPr="00FB3A94">
              <w:rPr>
                <w:b/>
                <w:bCs/>
              </w:rPr>
              <w:t>Старт - Модуль 4. «Изготовление женского платья на подкладке»</w:t>
            </w:r>
            <w:r w:rsidR="005C0A27">
              <w:rPr>
                <w:b/>
                <w:bCs/>
              </w:rPr>
              <w:t xml:space="preserve"> (7 час.)</w:t>
            </w:r>
            <w:r w:rsidRPr="00FB3A94">
              <w:rPr>
                <w:b/>
                <w:bCs/>
              </w:rPr>
              <w:t xml:space="preserve"> </w:t>
            </w:r>
          </w:p>
          <w:p w:rsidR="00935A55" w:rsidRPr="00FB3A94" w:rsidRDefault="00935A55" w:rsidP="00F82E4F">
            <w:pPr>
              <w:pStyle w:val="Default"/>
            </w:pPr>
            <w:r w:rsidRPr="00FB3A94">
              <w:rPr>
                <w:i/>
                <w:iCs/>
              </w:rPr>
              <w:t>Продолжение</w:t>
            </w:r>
          </w:p>
        </w:tc>
      </w:tr>
      <w:tr w:rsidR="00935A55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5C0A27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9:00 - 11:0</w:t>
            </w:r>
            <w:r w:rsidR="00935A55" w:rsidRPr="00FB3A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935A55" w:rsidP="00F8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94">
              <w:rPr>
                <w:rFonts w:ascii="Times New Roman" w:hAnsi="Times New Roman" w:cs="Times New Roman"/>
                <w:sz w:val="24"/>
                <w:szCs w:val="24"/>
              </w:rPr>
              <w:t>Работа объективного жюри</w:t>
            </w:r>
          </w:p>
        </w:tc>
      </w:tr>
      <w:tr w:rsidR="005C0A27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27" w:rsidRPr="00BB3FD2" w:rsidRDefault="005C0A27" w:rsidP="00236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11:00 – 11:40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A27" w:rsidRPr="00BB3FD2" w:rsidRDefault="005C0A27" w:rsidP="00236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D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935A55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5C0A27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935A55" w:rsidRPr="00FB3A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- 16.40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5C0A27" w:rsidP="00F82E4F">
            <w:pPr>
              <w:pStyle w:val="Default"/>
            </w:pPr>
            <w:r w:rsidRPr="00C73B3F">
              <w:t>Работа объективного жюри</w:t>
            </w:r>
          </w:p>
        </w:tc>
      </w:tr>
      <w:tr w:rsidR="00935A55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5C0A27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 – 17</w:t>
            </w:r>
            <w:r w:rsidR="00935A55" w:rsidRPr="00FB3A9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A55" w:rsidRPr="00FB3A94" w:rsidRDefault="00935A55" w:rsidP="00F8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A94">
              <w:rPr>
                <w:rFonts w:ascii="Times New Roman" w:hAnsi="Times New Roman" w:cs="Times New Roman"/>
                <w:sz w:val="24"/>
                <w:szCs w:val="24"/>
              </w:rPr>
              <w:t>Добавочное время (точка стоп)</w:t>
            </w:r>
          </w:p>
        </w:tc>
      </w:tr>
      <w:tr w:rsidR="00CD43BB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E0035B" w:rsidP="00C73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="00781341">
              <w:rPr>
                <w:rFonts w:ascii="Times New Roman" w:hAnsi="Times New Roman" w:cs="Times New Roman"/>
                <w:sz w:val="24"/>
                <w:szCs w:val="24"/>
              </w:rPr>
              <w:t xml:space="preserve"> - 18.00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3BB" w:rsidRPr="00C7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E0035B" w:rsidP="00F82E4F">
            <w:pPr>
              <w:pStyle w:val="Default"/>
              <w:rPr>
                <w:b/>
                <w:bCs/>
              </w:rPr>
            </w:pPr>
            <w:r w:rsidRPr="00C73B3F">
              <w:t>Стоп Работа судейского жюри</w:t>
            </w:r>
          </w:p>
        </w:tc>
      </w:tr>
      <w:tr w:rsidR="00CD43BB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E0035B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3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781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3B3F" w:rsidRPr="00C73B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C73B3F" w:rsidP="00F82E4F">
            <w:pPr>
              <w:pStyle w:val="Default"/>
              <w:rPr>
                <w:b/>
                <w:bCs/>
              </w:rPr>
            </w:pPr>
            <w:r w:rsidRPr="00C73B3F">
              <w:t>Внесение результатов в CIS</w:t>
            </w:r>
          </w:p>
        </w:tc>
      </w:tr>
      <w:tr w:rsidR="00CD43BB" w:rsidRPr="00FB3A94" w:rsidTr="00F82E4F">
        <w:trPr>
          <w:trHeight w:val="5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E0035B" w:rsidP="00FB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1341">
              <w:rPr>
                <w:rFonts w:ascii="Times New Roman" w:hAnsi="Times New Roman" w:cs="Times New Roman"/>
                <w:sz w:val="24"/>
                <w:szCs w:val="24"/>
              </w:rPr>
              <w:t>9:00 – 20</w:t>
            </w:r>
            <w:r w:rsidR="00C73B3F" w:rsidRPr="00C73B3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BB" w:rsidRPr="00C73B3F" w:rsidRDefault="00C73B3F" w:rsidP="00F82E4F">
            <w:pPr>
              <w:pStyle w:val="Default"/>
              <w:rPr>
                <w:b/>
                <w:bCs/>
              </w:rPr>
            </w:pPr>
            <w:r w:rsidRPr="00C73B3F">
              <w:t>Подписание протоколов</w:t>
            </w:r>
          </w:p>
        </w:tc>
      </w:tr>
    </w:tbl>
    <w:p w:rsidR="00DD36F3" w:rsidRDefault="00DD36F3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9FA" w:rsidRDefault="001219FA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A94" w:rsidRDefault="00FB3A94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341" w:rsidRDefault="00781341" w:rsidP="00781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81341" w:rsidRPr="00D718AF" w:rsidRDefault="00781341" w:rsidP="0078134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14.06</w:t>
      </w:r>
      <w:r w:rsidRPr="003131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.2018 г.</w:t>
      </w:r>
    </w:p>
    <w:p w:rsidR="00FB3A94" w:rsidRDefault="00FB3A94" w:rsidP="00D7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1C9" w:rsidRPr="003131C9" w:rsidRDefault="003131C9" w:rsidP="008E02C8">
      <w:pPr>
        <w:spacing w:before="120" w:after="215" w:line="25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131C9" w:rsidRPr="003131C9" w:rsidSect="00D718AF">
      <w:headerReference w:type="default" r:id="rId7"/>
      <w:footerReference w:type="default" r:id="rId8"/>
      <w:pgSz w:w="11906" w:h="16838"/>
      <w:pgMar w:top="2268" w:right="567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D30" w:rsidRDefault="00950D30" w:rsidP="00D718AF">
      <w:pPr>
        <w:spacing w:after="0" w:line="240" w:lineRule="auto"/>
      </w:pPr>
      <w:r>
        <w:separator/>
      </w:r>
    </w:p>
  </w:endnote>
  <w:endnote w:type="continuationSeparator" w:id="1">
    <w:p w:rsidR="00950D30" w:rsidRDefault="00950D30" w:rsidP="00D7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82342"/>
      <w:docPartObj>
        <w:docPartGallery w:val="Page Numbers (Bottom of Page)"/>
        <w:docPartUnique/>
      </w:docPartObj>
    </w:sdtPr>
    <w:sdtContent>
      <w:p w:rsidR="008E02C8" w:rsidRDefault="002C7935">
        <w:pPr>
          <w:pStyle w:val="a5"/>
          <w:jc w:val="center"/>
        </w:pPr>
        <w:r>
          <w:fldChar w:fldCharType="begin"/>
        </w:r>
        <w:r w:rsidR="008E02C8">
          <w:instrText>PAGE   \* MERGEFORMAT</w:instrText>
        </w:r>
        <w:r>
          <w:fldChar w:fldCharType="separate"/>
        </w:r>
        <w:r w:rsidR="0078134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D30" w:rsidRDefault="00950D30" w:rsidP="00D718AF">
      <w:pPr>
        <w:spacing w:after="0" w:line="240" w:lineRule="auto"/>
      </w:pPr>
      <w:r>
        <w:separator/>
      </w:r>
    </w:p>
  </w:footnote>
  <w:footnote w:type="continuationSeparator" w:id="1">
    <w:p w:rsidR="00950D30" w:rsidRDefault="00950D30" w:rsidP="00D718AF">
      <w:pPr>
        <w:spacing w:after="0" w:line="240" w:lineRule="auto"/>
      </w:pPr>
      <w:r>
        <w:continuationSeparator/>
      </w:r>
    </w:p>
  </w:footnote>
  <w:footnote w:id="2">
    <w:p w:rsidR="003131C9" w:rsidRDefault="003131C9" w:rsidP="003131C9">
      <w:pPr>
        <w:pStyle w:val="a7"/>
        <w:jc w:val="both"/>
      </w:pPr>
      <w:r>
        <w:rPr>
          <w:rStyle w:val="a9"/>
        </w:rPr>
        <w:footnoteRef/>
      </w:r>
      <w:r w:rsidRPr="00D718AF">
        <w:rPr>
          <w:rFonts w:ascii="Times New Roman" w:hAnsi="Times New Roman" w:cs="Times New Roman"/>
          <w:sz w:val="24"/>
          <w:szCs w:val="24"/>
        </w:rPr>
        <w:t>План проведения демонстрационного экзамена корректируется главным экспертом площадки проведения демонстрационного экзамена в зависимости от времени, выделенного на площадке проведения демонстрационного экзамена, количества участников и рабочих мест.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06"/>
      <w:gridCol w:w="8985"/>
    </w:tblGrid>
    <w:tr w:rsidR="00EE7BC5" w:rsidRPr="00D718AF" w:rsidTr="00D718AF">
      <w:trPr>
        <w:trHeight w:val="392"/>
      </w:trPr>
      <w:tc>
        <w:tcPr>
          <w:tcW w:w="1191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:rsidR="00EE7BC5" w:rsidRPr="00D718AF" w:rsidRDefault="00EE7BC5" w:rsidP="00D718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lang w:eastAsia="ru-RU"/>
            </w:rPr>
          </w:pPr>
          <w:r w:rsidRPr="00EE7BC5">
            <w:rPr>
              <w:rFonts w:ascii="Times New Roman" w:eastAsia="Times New Roman" w:hAnsi="Times New Roman" w:cs="Times New Roman"/>
              <w:color w:val="000000"/>
              <w:sz w:val="20"/>
              <w:lang w:eastAsia="ru-RU"/>
            </w:rPr>
            <w:drawing>
              <wp:inline distT="0" distB="0" distL="0" distR="0">
                <wp:extent cx="609600" cy="875115"/>
                <wp:effectExtent l="19050" t="0" r="0" b="0"/>
                <wp:docPr id="3" name="Рисунок 2" descr="D:\Суханова\ЛОГОТИПЫ\111111111111111111111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уханова\ЛОГОТИПЫ\111111111111111111111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18" cy="876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EE7BC5" w:rsidRPr="00D718AF" w:rsidRDefault="00EE7BC5" w:rsidP="00D718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lang w:eastAsia="ru-RU"/>
            </w:rPr>
          </w:pPr>
          <w:r w:rsidRPr="00D718AF">
            <w:rPr>
              <w:rFonts w:ascii="Times New Roman" w:eastAsia="Times New Roman" w:hAnsi="Times New Roman" w:cs="Times New Roman"/>
              <w:color w:val="000000"/>
              <w:sz w:val="18"/>
              <w:lang w:eastAsia="ru-RU"/>
            </w:rPr>
            <w:t>МИНИСТЕРСТВ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lang w:eastAsia="ru-RU"/>
            </w:rPr>
            <w:t>О ОБРАЗОВАНИЯ И НАУКИ РЕСПУБЛИКИ БУРЯТИЯ</w:t>
          </w:r>
        </w:p>
      </w:tc>
    </w:tr>
    <w:tr w:rsidR="00EE7BC5" w:rsidRPr="00D718AF" w:rsidTr="00D718AF">
      <w:trPr>
        <w:trHeight w:val="695"/>
      </w:trPr>
      <w:tc>
        <w:tcPr>
          <w:tcW w:w="1191" w:type="dxa"/>
          <w:vMerge/>
          <w:tcBorders>
            <w:left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EE7BC5" w:rsidRPr="00D718AF" w:rsidRDefault="00EE7BC5" w:rsidP="00D718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lang w:eastAsia="ru-RU"/>
            </w:rPr>
          </w:pPr>
        </w:p>
      </w:tc>
      <w:tc>
        <w:tcPr>
          <w:tcW w:w="9000" w:type="dxa"/>
          <w:tcBorders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EE7BC5" w:rsidRDefault="00EE7BC5" w:rsidP="00D718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</w:rPr>
          </w:pPr>
          <w:r>
            <w:rPr>
              <w:rFonts w:ascii="Times New Roman" w:eastAsia="Times New Roman" w:hAnsi="Times New Roman" w:cs="Times New Roman"/>
              <w:szCs w:val="24"/>
            </w:rPr>
            <w:t>Г</w:t>
          </w:r>
          <w:r w:rsidRPr="00D718AF">
            <w:rPr>
              <w:rFonts w:ascii="Times New Roman" w:eastAsia="Times New Roman" w:hAnsi="Times New Roman" w:cs="Times New Roman"/>
              <w:szCs w:val="24"/>
            </w:rPr>
            <w:t>осударственное автономное профессиональное образовательное учреждение</w:t>
          </w:r>
          <w:r>
            <w:rPr>
              <w:rFonts w:ascii="Times New Roman" w:eastAsia="Times New Roman" w:hAnsi="Times New Roman" w:cs="Times New Roman"/>
              <w:szCs w:val="24"/>
            </w:rPr>
            <w:t xml:space="preserve"> </w:t>
          </w:r>
        </w:p>
        <w:p w:rsidR="00EE7BC5" w:rsidRPr="00EE7BC5" w:rsidRDefault="00EE7BC5" w:rsidP="00D718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>
            <w:rPr>
              <w:rFonts w:ascii="Times New Roman" w:eastAsia="Times New Roman" w:hAnsi="Times New Roman" w:cs="Times New Roman"/>
              <w:szCs w:val="24"/>
            </w:rPr>
            <w:t>Республики Бурятия</w:t>
          </w:r>
          <w:r>
            <w:rPr>
              <w:rFonts w:ascii="Times New Roman" w:eastAsia="Times New Roman" w:hAnsi="Times New Roman" w:cs="Times New Roman"/>
              <w:b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Cs w:val="24"/>
              <w:lang w:eastAsia="ru-RU"/>
            </w:rPr>
            <w:t>«Республиканский многоуровневый ко</w:t>
          </w:r>
          <w:r>
            <w:rPr>
              <w:rFonts w:ascii="Times New Roman" w:eastAsia="Times New Roman" w:hAnsi="Times New Roman" w:cs="Times New Roman"/>
              <w:color w:val="000000"/>
              <w:szCs w:val="24"/>
              <w:lang w:eastAsia="ru-RU"/>
            </w:rPr>
            <w:t>л</w:t>
          </w:r>
          <w:r>
            <w:rPr>
              <w:rFonts w:ascii="Times New Roman" w:eastAsia="Times New Roman" w:hAnsi="Times New Roman" w:cs="Times New Roman"/>
              <w:color w:val="000000"/>
              <w:szCs w:val="24"/>
              <w:lang w:eastAsia="ru-RU"/>
            </w:rPr>
            <w:t>ледж</w:t>
          </w:r>
          <w:r w:rsidRPr="00D718AF">
            <w:rPr>
              <w:rFonts w:ascii="Times New Roman" w:eastAsia="Times New Roman" w:hAnsi="Times New Roman" w:cs="Times New Roman"/>
              <w:color w:val="000000"/>
              <w:szCs w:val="24"/>
              <w:lang w:eastAsia="ru-RU"/>
            </w:rPr>
            <w:t>»</w:t>
          </w:r>
        </w:p>
      </w:tc>
    </w:tr>
  </w:tbl>
  <w:p w:rsidR="00D718AF" w:rsidRPr="00D718AF" w:rsidRDefault="00D718AF" w:rsidP="00D718AF">
    <w:pPr>
      <w:tabs>
        <w:tab w:val="center" w:pos="4677"/>
        <w:tab w:val="right" w:pos="9355"/>
      </w:tabs>
      <w:spacing w:before="120" w:after="0" w:line="240" w:lineRule="auto"/>
      <w:ind w:left="703" w:hanging="11"/>
      <w:jc w:val="center"/>
      <w:rPr>
        <w:rFonts w:ascii="Times New Roman" w:eastAsia="Times New Roman" w:hAnsi="Times New Roman" w:cs="Times New Roman"/>
        <w:caps/>
        <w:color w:val="000000"/>
        <w:sz w:val="20"/>
        <w:lang w:eastAsia="ru-RU"/>
      </w:rPr>
    </w:pPr>
    <w:r w:rsidRPr="00D718AF">
      <w:rPr>
        <w:rFonts w:ascii="Times New Roman" w:eastAsia="Times New Roman" w:hAnsi="Times New Roman" w:cs="Times New Roman"/>
        <w:caps/>
        <w:color w:val="000000"/>
        <w:sz w:val="20"/>
        <w:lang w:eastAsia="ru-RU"/>
      </w:rPr>
      <w:t xml:space="preserve">Демонстрационный экзамен 2018 </w:t>
    </w:r>
    <w:r w:rsidRPr="00D718AF">
      <w:rPr>
        <w:rFonts w:ascii="Times New Roman" w:eastAsia="Times New Roman" w:hAnsi="Times New Roman" w:cs="Times New Roman"/>
        <w:caps/>
        <w:color w:val="000000"/>
        <w:sz w:val="12"/>
        <w:lang w:eastAsia="ru-RU"/>
      </w:rPr>
      <w:t>г</w:t>
    </w:r>
    <w:r w:rsidRPr="00D718AF">
      <w:rPr>
        <w:rFonts w:ascii="Times New Roman" w:eastAsia="Times New Roman" w:hAnsi="Times New Roman" w:cs="Times New Roman"/>
        <w:caps/>
        <w:color w:val="000000"/>
        <w:sz w:val="20"/>
        <w:lang w:eastAsia="ru-RU"/>
      </w:rPr>
      <w:t xml:space="preserve">. по компетенции </w:t>
    </w:r>
    <w:r w:rsidR="00DB06F7">
      <w:rPr>
        <w:rFonts w:ascii="Times New Roman" w:eastAsia="Times New Roman" w:hAnsi="Times New Roman" w:cs="Times New Roman"/>
        <w:caps/>
        <w:color w:val="000000"/>
        <w:sz w:val="20"/>
        <w:lang w:eastAsia="ru-RU"/>
      </w:rPr>
      <w:t>31 технологии моды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718AF"/>
    <w:rsid w:val="00084DE2"/>
    <w:rsid w:val="001219FA"/>
    <w:rsid w:val="001B64FB"/>
    <w:rsid w:val="001C7A4A"/>
    <w:rsid w:val="00280A25"/>
    <w:rsid w:val="00283C9D"/>
    <w:rsid w:val="002A1A65"/>
    <w:rsid w:val="002C7935"/>
    <w:rsid w:val="003131C9"/>
    <w:rsid w:val="00321FF2"/>
    <w:rsid w:val="00327012"/>
    <w:rsid w:val="00333F89"/>
    <w:rsid w:val="00372864"/>
    <w:rsid w:val="00444389"/>
    <w:rsid w:val="00467489"/>
    <w:rsid w:val="0050405B"/>
    <w:rsid w:val="00574869"/>
    <w:rsid w:val="005C0A27"/>
    <w:rsid w:val="006B1BAA"/>
    <w:rsid w:val="00721F84"/>
    <w:rsid w:val="00781341"/>
    <w:rsid w:val="008205FF"/>
    <w:rsid w:val="008E02C8"/>
    <w:rsid w:val="008E2F31"/>
    <w:rsid w:val="008F501F"/>
    <w:rsid w:val="00935A55"/>
    <w:rsid w:val="00950D30"/>
    <w:rsid w:val="00AA7889"/>
    <w:rsid w:val="00AD7C0F"/>
    <w:rsid w:val="00AE3A3F"/>
    <w:rsid w:val="00BB3FD2"/>
    <w:rsid w:val="00BC4485"/>
    <w:rsid w:val="00C576DE"/>
    <w:rsid w:val="00C6169F"/>
    <w:rsid w:val="00C73B3F"/>
    <w:rsid w:val="00CD43BB"/>
    <w:rsid w:val="00D47109"/>
    <w:rsid w:val="00D61338"/>
    <w:rsid w:val="00D718AF"/>
    <w:rsid w:val="00DB06F7"/>
    <w:rsid w:val="00DD1131"/>
    <w:rsid w:val="00DD36F3"/>
    <w:rsid w:val="00E0035B"/>
    <w:rsid w:val="00E25833"/>
    <w:rsid w:val="00E56754"/>
    <w:rsid w:val="00EE7BC5"/>
    <w:rsid w:val="00F425E4"/>
    <w:rsid w:val="00F82E4F"/>
    <w:rsid w:val="00FB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8AF"/>
  </w:style>
  <w:style w:type="paragraph" w:styleId="a5">
    <w:name w:val="footer"/>
    <w:basedOn w:val="a"/>
    <w:link w:val="a6"/>
    <w:uiPriority w:val="99"/>
    <w:unhideWhenUsed/>
    <w:rsid w:val="00D71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8AF"/>
  </w:style>
  <w:style w:type="table" w:customStyle="1" w:styleId="TableGrid">
    <w:name w:val="TableGrid"/>
    <w:rsid w:val="00D718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3131C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31C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31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2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6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DEE6-06AE-400B-83A1-E27A23CB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Luxury</cp:lastModifiedBy>
  <cp:revision>2</cp:revision>
  <dcterms:created xsi:type="dcterms:W3CDTF">2018-06-13T07:10:00Z</dcterms:created>
  <dcterms:modified xsi:type="dcterms:W3CDTF">2018-06-13T07:10:00Z</dcterms:modified>
</cp:coreProperties>
</file>